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EE5" w:rsidRPr="00070EE5" w:rsidRDefault="006C33B7" w:rsidP="00070EE5">
      <w:pPr>
        <w:jc w:val="center"/>
        <w:rPr>
          <w:b/>
          <w:sz w:val="40"/>
          <w:szCs w:val="40"/>
        </w:rPr>
      </w:pPr>
      <w:r>
        <w:rPr>
          <w:b/>
          <w:sz w:val="40"/>
          <w:szCs w:val="40"/>
        </w:rPr>
        <w:t>CHARLOTTE PUBLIC SCHOOLS</w:t>
      </w:r>
      <w:r w:rsidR="001D0FDF">
        <w:rPr>
          <w:b/>
          <w:sz w:val="40"/>
          <w:szCs w:val="40"/>
        </w:rPr>
        <w:t>,</w:t>
      </w:r>
      <w:r>
        <w:rPr>
          <w:b/>
          <w:sz w:val="40"/>
          <w:szCs w:val="40"/>
        </w:rPr>
        <w:t xml:space="preserve"> FOOD SERVICE </w:t>
      </w:r>
      <w:r w:rsidR="001D0FDF">
        <w:rPr>
          <w:b/>
          <w:sz w:val="40"/>
          <w:szCs w:val="40"/>
        </w:rPr>
        <w:t>DEPARTMENT</w:t>
      </w:r>
    </w:p>
    <w:p w:rsidR="00C3738A" w:rsidRPr="000E6339" w:rsidRDefault="00BE7AD0">
      <w:pPr>
        <w:rPr>
          <w:sz w:val="24"/>
          <w:szCs w:val="24"/>
        </w:rPr>
      </w:pPr>
      <w:r w:rsidRPr="000E6339">
        <w:rPr>
          <w:sz w:val="24"/>
          <w:szCs w:val="24"/>
        </w:rPr>
        <w:t>Charlotte Public Schools</w:t>
      </w:r>
      <w:r w:rsidR="00FD4D73" w:rsidRPr="000E6339">
        <w:rPr>
          <w:sz w:val="24"/>
          <w:szCs w:val="24"/>
        </w:rPr>
        <w:t>, Food Service Program</w:t>
      </w:r>
      <w:r w:rsidRPr="000E6339">
        <w:rPr>
          <w:sz w:val="24"/>
          <w:szCs w:val="24"/>
        </w:rPr>
        <w:t xml:space="preserve"> operates within the guidelines of the USDA National School Meals Program.  The program is self-funding, which means we operate within a planned food </w:t>
      </w:r>
      <w:r w:rsidR="00FD4D73" w:rsidRPr="000E6339">
        <w:rPr>
          <w:sz w:val="24"/>
          <w:szCs w:val="24"/>
        </w:rPr>
        <w:t>service budget and do not use an</w:t>
      </w:r>
      <w:r w:rsidRPr="000E6339">
        <w:rPr>
          <w:sz w:val="24"/>
          <w:szCs w:val="24"/>
        </w:rPr>
        <w:t>y general fund monies from the district.</w:t>
      </w:r>
    </w:p>
    <w:p w:rsidR="005B71A7" w:rsidRPr="00065B55" w:rsidRDefault="005B71A7">
      <w:pPr>
        <w:rPr>
          <w:sz w:val="24"/>
          <w:szCs w:val="24"/>
        </w:rPr>
      </w:pPr>
      <w:r w:rsidRPr="005B71A7">
        <w:rPr>
          <w:sz w:val="24"/>
          <w:szCs w:val="24"/>
        </w:rPr>
        <w:t xml:space="preserve">Charlotte Public Schools is excited to </w:t>
      </w:r>
      <w:r w:rsidR="00A10709">
        <w:rPr>
          <w:sz w:val="24"/>
          <w:szCs w:val="24"/>
        </w:rPr>
        <w:t xml:space="preserve">continue to </w:t>
      </w:r>
      <w:r w:rsidRPr="005B71A7">
        <w:rPr>
          <w:sz w:val="24"/>
          <w:szCs w:val="24"/>
        </w:rPr>
        <w:t>offer free breakfast and lunch to all students starting this school year thanks to the Community Eligibility Program!</w:t>
      </w:r>
      <w:r w:rsidR="00780F60">
        <w:rPr>
          <w:sz w:val="24"/>
          <w:szCs w:val="24"/>
        </w:rPr>
        <w:t xml:space="preserve">  </w:t>
      </w:r>
      <w:r w:rsidR="00780F60" w:rsidRPr="00780F60">
        <w:rPr>
          <w:sz w:val="24"/>
          <w:szCs w:val="24"/>
        </w:rPr>
        <w:t>Even though meals will be provided for free, it is important for families to continue sharing household income information in order for our schools to receive full access to federal and state funding for educational programs that our students are entitled to.</w:t>
      </w:r>
      <w:r w:rsidR="00780F60">
        <w:rPr>
          <w:sz w:val="24"/>
          <w:szCs w:val="24"/>
        </w:rPr>
        <w:t xml:space="preserve">  </w:t>
      </w:r>
      <w:r w:rsidR="00065B55">
        <w:rPr>
          <w:sz w:val="24"/>
          <w:szCs w:val="24"/>
        </w:rPr>
        <w:t xml:space="preserve">Forms are available via school office or via </w:t>
      </w:r>
      <w:r w:rsidR="00065B55" w:rsidRPr="00065B55">
        <w:rPr>
          <w:b/>
          <w:sz w:val="24"/>
          <w:szCs w:val="24"/>
        </w:rPr>
        <w:t>Skyward</w:t>
      </w:r>
      <w:r w:rsidR="00065B55">
        <w:rPr>
          <w:b/>
          <w:sz w:val="24"/>
          <w:szCs w:val="24"/>
        </w:rPr>
        <w:t xml:space="preserve"> </w:t>
      </w:r>
      <w:r w:rsidR="00065B55">
        <w:rPr>
          <w:sz w:val="24"/>
          <w:szCs w:val="24"/>
        </w:rPr>
        <w:t>parent/student login</w:t>
      </w:r>
    </w:p>
    <w:p w:rsidR="00BE7AD0" w:rsidRPr="000E6339" w:rsidRDefault="00BE7AD0">
      <w:pPr>
        <w:rPr>
          <w:sz w:val="24"/>
          <w:szCs w:val="24"/>
        </w:rPr>
      </w:pPr>
      <w:r w:rsidRPr="000E6339">
        <w:rPr>
          <w:sz w:val="24"/>
          <w:szCs w:val="24"/>
        </w:rPr>
        <w:t>CPS Food Service Department provides breakfast and lunch following meal patterns required by The Health</w:t>
      </w:r>
      <w:r w:rsidR="00FD4D73" w:rsidRPr="000E6339">
        <w:rPr>
          <w:sz w:val="24"/>
          <w:szCs w:val="24"/>
        </w:rPr>
        <w:t>y</w:t>
      </w:r>
      <w:r w:rsidRPr="000E6339">
        <w:rPr>
          <w:sz w:val="24"/>
          <w:szCs w:val="24"/>
        </w:rPr>
        <w:t>, Hunger-Free Kids Act of 2010.  Items from each food group on USDA’s My Plate, including fresh vegetables and fruit choices, are offered daily to entice the many different tastes of our students.</w:t>
      </w:r>
    </w:p>
    <w:p w:rsidR="00BE7AD0" w:rsidRPr="000E6339" w:rsidRDefault="00BE7AD0">
      <w:pPr>
        <w:rPr>
          <w:sz w:val="24"/>
          <w:szCs w:val="24"/>
        </w:rPr>
      </w:pPr>
      <w:r w:rsidRPr="00D13573">
        <w:rPr>
          <w:b/>
          <w:sz w:val="24"/>
          <w:szCs w:val="24"/>
          <w:u w:val="single"/>
        </w:rPr>
        <w:t xml:space="preserve">What can a student expect at </w:t>
      </w:r>
      <w:r w:rsidR="00DC156A" w:rsidRPr="00D13573">
        <w:rPr>
          <w:b/>
          <w:sz w:val="24"/>
          <w:szCs w:val="24"/>
          <w:u w:val="single"/>
        </w:rPr>
        <w:t>lunch</w:t>
      </w:r>
      <w:r w:rsidRPr="00D13573">
        <w:rPr>
          <w:b/>
          <w:sz w:val="24"/>
          <w:szCs w:val="24"/>
          <w:u w:val="single"/>
        </w:rPr>
        <w:t xml:space="preserve"> time?</w:t>
      </w:r>
      <w:r w:rsidRPr="000E6339">
        <w:rPr>
          <w:sz w:val="24"/>
          <w:szCs w:val="24"/>
        </w:rPr>
        <w:t xml:space="preserve">  </w:t>
      </w:r>
      <w:r w:rsidR="00DC156A" w:rsidRPr="000E6339">
        <w:rPr>
          <w:sz w:val="24"/>
          <w:szCs w:val="24"/>
        </w:rPr>
        <w:t>Lunches</w:t>
      </w:r>
      <w:r w:rsidRPr="000E6339">
        <w:rPr>
          <w:sz w:val="24"/>
          <w:szCs w:val="24"/>
        </w:rPr>
        <w:t xml:space="preserve"> are priced to include a protein, whole grain, 100% fruit juice</w:t>
      </w:r>
      <w:r w:rsidR="003B67C6">
        <w:rPr>
          <w:sz w:val="24"/>
          <w:szCs w:val="24"/>
        </w:rPr>
        <w:t>/</w:t>
      </w:r>
      <w:r w:rsidRPr="000E6339">
        <w:rPr>
          <w:sz w:val="24"/>
          <w:szCs w:val="24"/>
        </w:rPr>
        <w:t>fresh</w:t>
      </w:r>
      <w:r w:rsidR="008B4FC5" w:rsidRPr="000E6339">
        <w:rPr>
          <w:sz w:val="24"/>
          <w:szCs w:val="24"/>
        </w:rPr>
        <w:t xml:space="preserve"> </w:t>
      </w:r>
      <w:r w:rsidR="00D8658B" w:rsidRPr="000E6339">
        <w:rPr>
          <w:sz w:val="24"/>
          <w:szCs w:val="24"/>
        </w:rPr>
        <w:t xml:space="preserve">fruit &amp; </w:t>
      </w:r>
      <w:r w:rsidR="008B4FC5" w:rsidRPr="000E6339">
        <w:rPr>
          <w:sz w:val="24"/>
          <w:szCs w:val="24"/>
        </w:rPr>
        <w:t xml:space="preserve">vegetables and milk.  To </w:t>
      </w:r>
      <w:r w:rsidR="002C6824">
        <w:rPr>
          <w:sz w:val="24"/>
          <w:szCs w:val="24"/>
        </w:rPr>
        <w:t>receive a free school lunch</w:t>
      </w:r>
      <w:r w:rsidR="008B4FC5" w:rsidRPr="000E6339">
        <w:rPr>
          <w:sz w:val="24"/>
          <w:szCs w:val="24"/>
        </w:rPr>
        <w:t>, your child should:</w:t>
      </w:r>
    </w:p>
    <w:p w:rsidR="008B4FC5" w:rsidRPr="000E6339" w:rsidRDefault="008B4FC5" w:rsidP="00867C89">
      <w:pPr>
        <w:pStyle w:val="ListParagraph"/>
        <w:numPr>
          <w:ilvl w:val="0"/>
          <w:numId w:val="1"/>
        </w:numPr>
        <w:rPr>
          <w:b/>
          <w:sz w:val="24"/>
          <w:szCs w:val="24"/>
        </w:rPr>
      </w:pPr>
      <w:r w:rsidRPr="000E6339">
        <w:rPr>
          <w:b/>
          <w:sz w:val="24"/>
          <w:szCs w:val="24"/>
        </w:rPr>
        <w:t xml:space="preserve">Choose </w:t>
      </w:r>
      <w:r w:rsidR="00FD4D73" w:rsidRPr="000E6339">
        <w:rPr>
          <w:b/>
          <w:sz w:val="24"/>
          <w:szCs w:val="24"/>
        </w:rPr>
        <w:t>a required</w:t>
      </w:r>
      <w:r w:rsidRPr="000E6339">
        <w:rPr>
          <w:b/>
          <w:sz w:val="24"/>
          <w:szCs w:val="24"/>
        </w:rPr>
        <w:t xml:space="preserve"> serving of fresh vegetables, fruits or fruit juice</w:t>
      </w:r>
      <w:r w:rsidR="00867C89" w:rsidRPr="000E6339">
        <w:rPr>
          <w:b/>
          <w:sz w:val="24"/>
          <w:szCs w:val="24"/>
        </w:rPr>
        <w:t xml:space="preserve"> </w:t>
      </w:r>
    </w:p>
    <w:p w:rsidR="008B4FC5" w:rsidRPr="000E6339" w:rsidRDefault="008B4FC5" w:rsidP="00867C89">
      <w:pPr>
        <w:pStyle w:val="ListParagraph"/>
        <w:numPr>
          <w:ilvl w:val="0"/>
          <w:numId w:val="1"/>
        </w:numPr>
        <w:rPr>
          <w:b/>
          <w:sz w:val="24"/>
          <w:szCs w:val="24"/>
        </w:rPr>
      </w:pPr>
      <w:r w:rsidRPr="000E6339">
        <w:rPr>
          <w:b/>
          <w:sz w:val="24"/>
          <w:szCs w:val="24"/>
        </w:rPr>
        <w:t>Choose at least 2 more food items from the menu, such as:</w:t>
      </w:r>
    </w:p>
    <w:p w:rsidR="008B4FC5" w:rsidRPr="000E6339" w:rsidRDefault="008B4FC5" w:rsidP="00867C89">
      <w:pPr>
        <w:pStyle w:val="ListParagraph"/>
        <w:numPr>
          <w:ilvl w:val="0"/>
          <w:numId w:val="2"/>
        </w:numPr>
        <w:rPr>
          <w:b/>
          <w:sz w:val="24"/>
          <w:szCs w:val="24"/>
        </w:rPr>
      </w:pPr>
      <w:r w:rsidRPr="000E6339">
        <w:rPr>
          <w:b/>
          <w:sz w:val="24"/>
          <w:szCs w:val="24"/>
        </w:rPr>
        <w:t>A protein item (e.g. chicken, hamburger</w:t>
      </w:r>
      <w:r w:rsidR="00867C89" w:rsidRPr="000E6339">
        <w:rPr>
          <w:b/>
          <w:sz w:val="24"/>
          <w:szCs w:val="24"/>
        </w:rPr>
        <w:t>, etc.</w:t>
      </w:r>
      <w:r w:rsidRPr="000E6339">
        <w:rPr>
          <w:b/>
          <w:sz w:val="24"/>
          <w:szCs w:val="24"/>
        </w:rPr>
        <w:t>) or protein alternate (e.g. yogurt, cheese)</w:t>
      </w:r>
    </w:p>
    <w:p w:rsidR="00867C89" w:rsidRPr="000E6339" w:rsidRDefault="008B4FC5" w:rsidP="00921382">
      <w:pPr>
        <w:pStyle w:val="ListParagraph"/>
        <w:numPr>
          <w:ilvl w:val="0"/>
          <w:numId w:val="2"/>
        </w:numPr>
        <w:rPr>
          <w:b/>
          <w:sz w:val="24"/>
          <w:szCs w:val="24"/>
        </w:rPr>
      </w:pPr>
      <w:r w:rsidRPr="000E6339">
        <w:rPr>
          <w:b/>
          <w:sz w:val="24"/>
          <w:szCs w:val="24"/>
        </w:rPr>
        <w:t xml:space="preserve">A whole grain item (e.g. dinner roll, bun, pizza </w:t>
      </w:r>
      <w:r w:rsidR="00F21B70" w:rsidRPr="000E6339">
        <w:rPr>
          <w:b/>
          <w:sz w:val="24"/>
          <w:szCs w:val="24"/>
        </w:rPr>
        <w:t>crust</w:t>
      </w:r>
      <w:r w:rsidR="00867C89" w:rsidRPr="000E6339">
        <w:rPr>
          <w:b/>
          <w:sz w:val="24"/>
          <w:szCs w:val="24"/>
        </w:rPr>
        <w:t>, etc.</w:t>
      </w:r>
      <w:r w:rsidR="00F21B70" w:rsidRPr="000E6339">
        <w:rPr>
          <w:b/>
          <w:sz w:val="24"/>
          <w:szCs w:val="24"/>
        </w:rPr>
        <w:t>)</w:t>
      </w:r>
    </w:p>
    <w:p w:rsidR="00867C89" w:rsidRDefault="00FD4D73" w:rsidP="00921382">
      <w:pPr>
        <w:pStyle w:val="ListParagraph"/>
        <w:numPr>
          <w:ilvl w:val="0"/>
          <w:numId w:val="2"/>
        </w:numPr>
        <w:rPr>
          <w:b/>
          <w:sz w:val="24"/>
          <w:szCs w:val="24"/>
        </w:rPr>
      </w:pPr>
      <w:r w:rsidRPr="000E6339">
        <w:rPr>
          <w:b/>
          <w:sz w:val="24"/>
          <w:szCs w:val="24"/>
        </w:rPr>
        <w:t xml:space="preserve"> </w:t>
      </w:r>
      <w:r w:rsidR="00113819" w:rsidRPr="000E6339">
        <w:rPr>
          <w:b/>
          <w:sz w:val="24"/>
          <w:szCs w:val="24"/>
        </w:rPr>
        <w:t xml:space="preserve">Skim milk and </w:t>
      </w:r>
      <w:proofErr w:type="gramStart"/>
      <w:r w:rsidR="00113819" w:rsidRPr="000E6339">
        <w:rPr>
          <w:b/>
          <w:sz w:val="24"/>
          <w:szCs w:val="24"/>
        </w:rPr>
        <w:t>low fat</w:t>
      </w:r>
      <w:proofErr w:type="gramEnd"/>
      <w:r w:rsidR="00113819" w:rsidRPr="000E6339">
        <w:rPr>
          <w:b/>
          <w:sz w:val="24"/>
          <w:szCs w:val="24"/>
        </w:rPr>
        <w:t xml:space="preserve"> milk</w:t>
      </w:r>
    </w:p>
    <w:p w:rsidR="00F42A1E" w:rsidRPr="00F42A1E" w:rsidRDefault="00F42A1E" w:rsidP="00F42A1E">
      <w:pPr>
        <w:pStyle w:val="ListParagraph"/>
        <w:numPr>
          <w:ilvl w:val="0"/>
          <w:numId w:val="2"/>
        </w:numPr>
        <w:rPr>
          <w:b/>
          <w:sz w:val="24"/>
          <w:szCs w:val="24"/>
        </w:rPr>
      </w:pPr>
      <w:r>
        <w:rPr>
          <w:b/>
          <w:sz w:val="24"/>
          <w:szCs w:val="24"/>
        </w:rPr>
        <w:t>Extra milk or juice is additional for purchase – price is $.</w:t>
      </w:r>
      <w:r w:rsidR="00780F60">
        <w:rPr>
          <w:b/>
          <w:sz w:val="24"/>
          <w:szCs w:val="24"/>
        </w:rPr>
        <w:t>60</w:t>
      </w:r>
    </w:p>
    <w:p w:rsidR="00DC156A" w:rsidRPr="000E6339" w:rsidRDefault="00DC156A" w:rsidP="00DC156A">
      <w:pPr>
        <w:rPr>
          <w:sz w:val="24"/>
          <w:szCs w:val="24"/>
        </w:rPr>
      </w:pPr>
      <w:r w:rsidRPr="00D13573">
        <w:rPr>
          <w:b/>
          <w:sz w:val="24"/>
          <w:szCs w:val="24"/>
          <w:u w:val="single"/>
        </w:rPr>
        <w:t>What can a student expect at breakfast time?</w:t>
      </w:r>
      <w:r w:rsidRPr="000E6339">
        <w:rPr>
          <w:sz w:val="24"/>
          <w:szCs w:val="24"/>
        </w:rPr>
        <w:t xml:space="preserve">   Breakfast is </w:t>
      </w:r>
      <w:r w:rsidR="002C6824">
        <w:rPr>
          <w:sz w:val="24"/>
          <w:szCs w:val="24"/>
        </w:rPr>
        <w:t xml:space="preserve">free and </w:t>
      </w:r>
      <w:r w:rsidRPr="000E6339">
        <w:rPr>
          <w:sz w:val="24"/>
          <w:szCs w:val="24"/>
        </w:rPr>
        <w:t>include</w:t>
      </w:r>
      <w:r w:rsidR="002C6824">
        <w:rPr>
          <w:sz w:val="24"/>
          <w:szCs w:val="24"/>
        </w:rPr>
        <w:t>s</w:t>
      </w:r>
      <w:r w:rsidRPr="000E6339">
        <w:rPr>
          <w:sz w:val="24"/>
          <w:szCs w:val="24"/>
        </w:rPr>
        <w:t xml:space="preserve"> a whole grain, fresh fruit</w:t>
      </w:r>
      <w:r w:rsidR="003B67C6">
        <w:rPr>
          <w:sz w:val="24"/>
          <w:szCs w:val="24"/>
        </w:rPr>
        <w:t>/</w:t>
      </w:r>
      <w:r w:rsidR="00D8658B" w:rsidRPr="000E6339">
        <w:rPr>
          <w:sz w:val="24"/>
          <w:szCs w:val="24"/>
        </w:rPr>
        <w:t>100% fruit juice</w:t>
      </w:r>
      <w:r w:rsidR="00FD4D73" w:rsidRPr="000E6339">
        <w:rPr>
          <w:sz w:val="24"/>
          <w:szCs w:val="24"/>
        </w:rPr>
        <w:t xml:space="preserve"> and milk</w:t>
      </w:r>
      <w:r w:rsidR="007B57A5" w:rsidRPr="000E6339">
        <w:rPr>
          <w:sz w:val="24"/>
          <w:szCs w:val="24"/>
        </w:rPr>
        <w:t>.  To receive a reimbursable breakfast, your child should:</w:t>
      </w:r>
    </w:p>
    <w:p w:rsidR="007B57A5" w:rsidRPr="000E6339" w:rsidRDefault="007B57A5" w:rsidP="007B57A5">
      <w:pPr>
        <w:pStyle w:val="ListParagraph"/>
        <w:numPr>
          <w:ilvl w:val="0"/>
          <w:numId w:val="1"/>
        </w:numPr>
        <w:rPr>
          <w:b/>
          <w:sz w:val="24"/>
          <w:szCs w:val="24"/>
        </w:rPr>
      </w:pPr>
      <w:r w:rsidRPr="000E6339">
        <w:rPr>
          <w:b/>
          <w:sz w:val="24"/>
          <w:szCs w:val="24"/>
        </w:rPr>
        <w:t xml:space="preserve">Choose </w:t>
      </w:r>
      <w:r w:rsidR="00FD4D73" w:rsidRPr="000E6339">
        <w:rPr>
          <w:b/>
          <w:sz w:val="24"/>
          <w:szCs w:val="24"/>
        </w:rPr>
        <w:t>a required</w:t>
      </w:r>
      <w:r w:rsidRPr="000E6339">
        <w:rPr>
          <w:b/>
          <w:sz w:val="24"/>
          <w:szCs w:val="24"/>
        </w:rPr>
        <w:t xml:space="preserve"> serving of fresh vegetables, fruits or fruit juice </w:t>
      </w:r>
      <w:bookmarkStart w:id="0" w:name="_GoBack"/>
      <w:bookmarkEnd w:id="0"/>
    </w:p>
    <w:p w:rsidR="007B57A5" w:rsidRPr="000E6339" w:rsidRDefault="007B57A5" w:rsidP="007B57A5">
      <w:pPr>
        <w:pStyle w:val="ListParagraph"/>
        <w:numPr>
          <w:ilvl w:val="0"/>
          <w:numId w:val="1"/>
        </w:numPr>
        <w:rPr>
          <w:b/>
          <w:sz w:val="24"/>
          <w:szCs w:val="24"/>
        </w:rPr>
      </w:pPr>
      <w:r w:rsidRPr="000E6339">
        <w:rPr>
          <w:b/>
          <w:sz w:val="24"/>
          <w:szCs w:val="24"/>
        </w:rPr>
        <w:t>Choose at least 2 more food items from the menu, such as:</w:t>
      </w:r>
    </w:p>
    <w:p w:rsidR="0026094C" w:rsidRPr="000E6339" w:rsidRDefault="0026094C" w:rsidP="0026094C">
      <w:pPr>
        <w:pStyle w:val="ListParagraph"/>
        <w:numPr>
          <w:ilvl w:val="0"/>
          <w:numId w:val="4"/>
        </w:numPr>
        <w:rPr>
          <w:b/>
          <w:sz w:val="24"/>
          <w:szCs w:val="24"/>
        </w:rPr>
      </w:pPr>
      <w:r w:rsidRPr="000E6339">
        <w:rPr>
          <w:b/>
          <w:sz w:val="24"/>
          <w:szCs w:val="24"/>
        </w:rPr>
        <w:t>Whole grain items</w:t>
      </w:r>
    </w:p>
    <w:p w:rsidR="0026094C" w:rsidRPr="000E6339" w:rsidRDefault="00113819" w:rsidP="0026094C">
      <w:pPr>
        <w:pStyle w:val="ListParagraph"/>
        <w:numPr>
          <w:ilvl w:val="0"/>
          <w:numId w:val="4"/>
        </w:numPr>
        <w:rPr>
          <w:b/>
          <w:sz w:val="24"/>
          <w:szCs w:val="24"/>
        </w:rPr>
      </w:pPr>
      <w:r w:rsidRPr="000E6339">
        <w:rPr>
          <w:b/>
          <w:sz w:val="24"/>
          <w:szCs w:val="24"/>
        </w:rPr>
        <w:t>Low fat,</w:t>
      </w:r>
      <w:r w:rsidR="0026094C" w:rsidRPr="000E6339">
        <w:rPr>
          <w:b/>
          <w:sz w:val="24"/>
          <w:szCs w:val="24"/>
        </w:rPr>
        <w:t xml:space="preserve"> skim milk</w:t>
      </w:r>
      <w:r w:rsidRPr="000E6339">
        <w:rPr>
          <w:b/>
          <w:sz w:val="24"/>
          <w:szCs w:val="24"/>
        </w:rPr>
        <w:t xml:space="preserve">, </w:t>
      </w:r>
    </w:p>
    <w:p w:rsidR="007B57A5" w:rsidRDefault="0026094C" w:rsidP="00DC156A">
      <w:pPr>
        <w:pStyle w:val="ListParagraph"/>
        <w:numPr>
          <w:ilvl w:val="0"/>
          <w:numId w:val="4"/>
        </w:numPr>
        <w:rPr>
          <w:b/>
          <w:sz w:val="24"/>
          <w:szCs w:val="24"/>
        </w:rPr>
      </w:pPr>
      <w:r w:rsidRPr="000E6339">
        <w:rPr>
          <w:b/>
          <w:sz w:val="24"/>
          <w:szCs w:val="24"/>
        </w:rPr>
        <w:t>Meat/Meat alternative</w:t>
      </w:r>
    </w:p>
    <w:p w:rsidR="00F42A1E" w:rsidRPr="000E6339" w:rsidRDefault="00F42A1E" w:rsidP="00DC156A">
      <w:pPr>
        <w:pStyle w:val="ListParagraph"/>
        <w:numPr>
          <w:ilvl w:val="0"/>
          <w:numId w:val="4"/>
        </w:numPr>
        <w:rPr>
          <w:b/>
          <w:sz w:val="24"/>
          <w:szCs w:val="24"/>
        </w:rPr>
      </w:pPr>
      <w:bookmarkStart w:id="1" w:name="_Hlk136333653"/>
      <w:r>
        <w:rPr>
          <w:b/>
          <w:sz w:val="24"/>
          <w:szCs w:val="24"/>
        </w:rPr>
        <w:t>Extra milk or juice is additional for purchase – price is $.</w:t>
      </w:r>
      <w:r w:rsidR="00780F60">
        <w:rPr>
          <w:b/>
          <w:sz w:val="24"/>
          <w:szCs w:val="24"/>
        </w:rPr>
        <w:t>60</w:t>
      </w:r>
    </w:p>
    <w:bookmarkEnd w:id="1"/>
    <w:p w:rsidR="00867C89" w:rsidRDefault="00867C89" w:rsidP="00867C89">
      <w:pPr>
        <w:rPr>
          <w:b/>
          <w:sz w:val="24"/>
          <w:szCs w:val="24"/>
        </w:rPr>
      </w:pPr>
      <w:r w:rsidRPr="00342E9F">
        <w:rPr>
          <w:b/>
          <w:sz w:val="24"/>
          <w:szCs w:val="24"/>
        </w:rPr>
        <w:t>Eating foods from each of the food groups is the only way to assure students are receiving all essential nutrients.  Eat your colors every day!</w:t>
      </w:r>
    </w:p>
    <w:p w:rsidR="00BB4136" w:rsidRPr="0081161F" w:rsidRDefault="00BB4136" w:rsidP="00867C89">
      <w:pPr>
        <w:rPr>
          <w:sz w:val="24"/>
          <w:szCs w:val="24"/>
        </w:rPr>
      </w:pPr>
      <w:r w:rsidRPr="0081161F">
        <w:rPr>
          <w:b/>
          <w:sz w:val="24"/>
          <w:szCs w:val="24"/>
          <w:u w:val="single"/>
        </w:rPr>
        <w:t xml:space="preserve">Milk &amp; Juice </w:t>
      </w:r>
      <w:r w:rsidRPr="0081161F">
        <w:rPr>
          <w:sz w:val="24"/>
          <w:szCs w:val="24"/>
        </w:rPr>
        <w:t xml:space="preserve">  Milk and juice can be purchased for $.</w:t>
      </w:r>
      <w:r w:rsidR="00780F60">
        <w:rPr>
          <w:sz w:val="24"/>
          <w:szCs w:val="24"/>
        </w:rPr>
        <w:t xml:space="preserve">60. </w:t>
      </w:r>
    </w:p>
    <w:p w:rsidR="00BB4136" w:rsidRPr="00BB4136" w:rsidRDefault="00BB4136" w:rsidP="00867C89">
      <w:pPr>
        <w:rPr>
          <w:sz w:val="24"/>
          <w:szCs w:val="24"/>
        </w:rPr>
      </w:pPr>
      <w:r w:rsidRPr="0081161F">
        <w:rPr>
          <w:sz w:val="24"/>
          <w:szCs w:val="24"/>
        </w:rPr>
        <w:t>The preferred way to pay for milk &amp; juice will be done with pre-loaded funds loaded onto the family account. More information can be found at</w:t>
      </w:r>
      <w:r w:rsidR="0081161F">
        <w:rPr>
          <w:sz w:val="24"/>
          <w:szCs w:val="24"/>
        </w:rPr>
        <w:t xml:space="preserve"> </w:t>
      </w:r>
      <w:hyperlink r:id="rId6" w:history="1">
        <w:r w:rsidR="0081161F" w:rsidRPr="00ED7C41">
          <w:rPr>
            <w:rStyle w:val="Hyperlink"/>
            <w:sz w:val="24"/>
            <w:szCs w:val="24"/>
          </w:rPr>
          <w:t>https://payments.efundsforschools.com/v3/districts/55092</w:t>
        </w:r>
      </w:hyperlink>
    </w:p>
    <w:p w:rsidR="00FD4D73" w:rsidRPr="000E6339" w:rsidRDefault="002C6824" w:rsidP="00867C89">
      <w:pPr>
        <w:rPr>
          <w:sz w:val="24"/>
          <w:szCs w:val="24"/>
        </w:rPr>
      </w:pPr>
      <w:r>
        <w:rPr>
          <w:b/>
          <w:sz w:val="24"/>
          <w:szCs w:val="24"/>
          <w:u w:val="single"/>
        </w:rPr>
        <w:lastRenderedPageBreak/>
        <w:t>Education Benefits forms.</w:t>
      </w:r>
      <w:r>
        <w:rPr>
          <w:b/>
          <w:sz w:val="24"/>
          <w:szCs w:val="24"/>
        </w:rPr>
        <w:t xml:space="preserve">  </w:t>
      </w:r>
      <w:r w:rsidR="00AD70EE" w:rsidRPr="000E6339">
        <w:rPr>
          <w:sz w:val="24"/>
          <w:szCs w:val="24"/>
        </w:rPr>
        <w:t xml:space="preserve">New </w:t>
      </w:r>
      <w:r>
        <w:rPr>
          <w:sz w:val="24"/>
          <w:szCs w:val="24"/>
        </w:rPr>
        <w:t>forms</w:t>
      </w:r>
      <w:r w:rsidR="00AD70EE" w:rsidRPr="000E6339">
        <w:rPr>
          <w:sz w:val="24"/>
          <w:szCs w:val="24"/>
        </w:rPr>
        <w:t xml:space="preserve"> for </w:t>
      </w:r>
      <w:r>
        <w:rPr>
          <w:sz w:val="24"/>
          <w:szCs w:val="24"/>
        </w:rPr>
        <w:t>household income information</w:t>
      </w:r>
      <w:r w:rsidR="00AD70EE" w:rsidRPr="000E6339">
        <w:rPr>
          <w:sz w:val="24"/>
          <w:szCs w:val="24"/>
        </w:rPr>
        <w:t xml:space="preserve"> are required each new school year.</w:t>
      </w:r>
      <w:r w:rsidR="000677FF">
        <w:rPr>
          <w:sz w:val="24"/>
          <w:szCs w:val="24"/>
        </w:rPr>
        <w:t xml:space="preserve">  </w:t>
      </w:r>
      <w:r>
        <w:rPr>
          <w:sz w:val="24"/>
          <w:szCs w:val="24"/>
        </w:rPr>
        <w:t>Form</w:t>
      </w:r>
      <w:r w:rsidR="00AD70EE" w:rsidRPr="000E6339">
        <w:rPr>
          <w:sz w:val="24"/>
          <w:szCs w:val="24"/>
        </w:rPr>
        <w:t xml:space="preserve">s </w:t>
      </w:r>
      <w:r w:rsidR="00867C89" w:rsidRPr="000E6339">
        <w:rPr>
          <w:sz w:val="24"/>
          <w:szCs w:val="24"/>
        </w:rPr>
        <w:t xml:space="preserve">will be mailed out towards the end of summer, before school starts.  </w:t>
      </w:r>
      <w:r w:rsidR="000677FF">
        <w:rPr>
          <w:sz w:val="24"/>
          <w:szCs w:val="24"/>
        </w:rPr>
        <w:t xml:space="preserve">They are </w:t>
      </w:r>
      <w:r w:rsidR="00054A86" w:rsidRPr="000E6339">
        <w:rPr>
          <w:sz w:val="24"/>
          <w:szCs w:val="24"/>
        </w:rPr>
        <w:t xml:space="preserve">available at </w:t>
      </w:r>
      <w:hyperlink r:id="rId7" w:history="1">
        <w:r w:rsidR="00054A86" w:rsidRPr="000E6339">
          <w:rPr>
            <w:rStyle w:val="Hyperlink"/>
            <w:sz w:val="24"/>
            <w:szCs w:val="24"/>
          </w:rPr>
          <w:t>www.charlottenet.org</w:t>
        </w:r>
      </w:hyperlink>
      <w:r w:rsidR="00054A86" w:rsidRPr="000E6339">
        <w:rPr>
          <w:sz w:val="24"/>
          <w:szCs w:val="24"/>
        </w:rPr>
        <w:t xml:space="preserve">, Department tab, Food Service tab, </w:t>
      </w:r>
      <w:r>
        <w:rPr>
          <w:sz w:val="24"/>
          <w:szCs w:val="24"/>
        </w:rPr>
        <w:t>Education Benefits Form</w:t>
      </w:r>
      <w:r w:rsidR="000677FF">
        <w:rPr>
          <w:sz w:val="24"/>
          <w:szCs w:val="24"/>
        </w:rPr>
        <w:t xml:space="preserve"> or by calling our office, 541-5140. </w:t>
      </w:r>
      <w:r w:rsidR="00FD4D73" w:rsidRPr="000E6339">
        <w:rPr>
          <w:sz w:val="24"/>
          <w:szCs w:val="24"/>
        </w:rPr>
        <w:t xml:space="preserve"> Please complete and return </w:t>
      </w:r>
      <w:r w:rsidR="00AD70EE" w:rsidRPr="000E6339">
        <w:rPr>
          <w:sz w:val="24"/>
          <w:szCs w:val="24"/>
        </w:rPr>
        <w:t>as soon as possible to your child school</w:t>
      </w:r>
      <w:r w:rsidR="00113819" w:rsidRPr="000E6339">
        <w:rPr>
          <w:sz w:val="24"/>
          <w:szCs w:val="24"/>
        </w:rPr>
        <w:t xml:space="preserve"> office</w:t>
      </w:r>
      <w:r w:rsidR="00AD70EE" w:rsidRPr="000E6339">
        <w:rPr>
          <w:sz w:val="24"/>
          <w:szCs w:val="24"/>
        </w:rPr>
        <w:t xml:space="preserve"> or mail to CPS Food Service Department, 378 State Street, Charlotte, Michigan, 48813. Notification will be returned to each family on their status of meals.</w:t>
      </w:r>
      <w:r w:rsidR="00FD4D73" w:rsidRPr="000E6339">
        <w:rPr>
          <w:sz w:val="24"/>
          <w:szCs w:val="24"/>
        </w:rPr>
        <w:t xml:space="preserve"> </w:t>
      </w:r>
    </w:p>
    <w:p w:rsidR="001D33DE" w:rsidRPr="005F216C" w:rsidRDefault="002C6824" w:rsidP="00867C89">
      <w:pPr>
        <w:rPr>
          <w:b/>
          <w:i/>
          <w:sz w:val="24"/>
          <w:szCs w:val="24"/>
        </w:rPr>
      </w:pPr>
      <w:r>
        <w:rPr>
          <w:b/>
          <w:i/>
          <w:sz w:val="24"/>
          <w:szCs w:val="24"/>
        </w:rPr>
        <w:t>Forms</w:t>
      </w:r>
      <w:r w:rsidR="00FD4D73" w:rsidRPr="005F216C">
        <w:rPr>
          <w:b/>
          <w:i/>
          <w:sz w:val="24"/>
          <w:szCs w:val="24"/>
        </w:rPr>
        <w:t xml:space="preserve"> are accepted at any time during the school year.</w:t>
      </w:r>
    </w:p>
    <w:p w:rsidR="00FD4D73" w:rsidRDefault="00AD70EE">
      <w:pPr>
        <w:rPr>
          <w:sz w:val="24"/>
          <w:szCs w:val="24"/>
        </w:rPr>
      </w:pPr>
      <w:r w:rsidRPr="00D13573">
        <w:rPr>
          <w:b/>
          <w:sz w:val="24"/>
          <w:szCs w:val="24"/>
          <w:u w:val="single"/>
        </w:rPr>
        <w:t>Menus</w:t>
      </w:r>
      <w:r w:rsidRPr="000E6339">
        <w:rPr>
          <w:sz w:val="24"/>
          <w:szCs w:val="24"/>
        </w:rPr>
        <w:t xml:space="preserve"> </w:t>
      </w:r>
      <w:r w:rsidR="00D13573">
        <w:rPr>
          <w:sz w:val="24"/>
          <w:szCs w:val="24"/>
        </w:rPr>
        <w:t>are</w:t>
      </w:r>
      <w:r w:rsidRPr="000E6339">
        <w:rPr>
          <w:sz w:val="24"/>
          <w:szCs w:val="24"/>
        </w:rPr>
        <w:t xml:space="preserve"> available</w:t>
      </w:r>
      <w:r w:rsidR="00DC156A" w:rsidRPr="000E6339">
        <w:rPr>
          <w:sz w:val="24"/>
          <w:szCs w:val="24"/>
        </w:rPr>
        <w:t xml:space="preserve"> monthly </w:t>
      </w:r>
      <w:r w:rsidRPr="000E6339">
        <w:rPr>
          <w:sz w:val="24"/>
          <w:szCs w:val="24"/>
        </w:rPr>
        <w:t xml:space="preserve">on </w:t>
      </w:r>
      <w:hyperlink r:id="rId8" w:history="1">
        <w:r w:rsidRPr="000E6339">
          <w:rPr>
            <w:rStyle w:val="Hyperlink"/>
            <w:sz w:val="24"/>
            <w:szCs w:val="24"/>
          </w:rPr>
          <w:t>www.charlottenet.org</w:t>
        </w:r>
      </w:hyperlink>
      <w:r w:rsidR="00065B55">
        <w:rPr>
          <w:sz w:val="24"/>
          <w:szCs w:val="24"/>
        </w:rPr>
        <w:t xml:space="preserve">. </w:t>
      </w:r>
      <w:r w:rsidRPr="000E6339">
        <w:rPr>
          <w:sz w:val="24"/>
          <w:szCs w:val="24"/>
        </w:rPr>
        <w:t>Menus will also be available at all school offices for your convenience.</w:t>
      </w:r>
      <w:r w:rsidR="008B4FC5" w:rsidRPr="000E6339">
        <w:rPr>
          <w:sz w:val="24"/>
          <w:szCs w:val="24"/>
        </w:rPr>
        <w:tab/>
      </w:r>
    </w:p>
    <w:p w:rsidR="006C33B7" w:rsidRPr="007263AF" w:rsidRDefault="007263AF">
      <w:pPr>
        <w:rPr>
          <w:b/>
          <w:sz w:val="24"/>
          <w:szCs w:val="24"/>
          <w:u w:val="single"/>
        </w:rPr>
      </w:pPr>
      <w:r>
        <w:rPr>
          <w:b/>
          <w:sz w:val="24"/>
          <w:szCs w:val="24"/>
          <w:u w:val="single"/>
        </w:rPr>
        <w:t xml:space="preserve">POS </w:t>
      </w:r>
      <w:r w:rsidR="006C33B7" w:rsidRPr="00D13573">
        <w:rPr>
          <w:b/>
          <w:sz w:val="24"/>
          <w:szCs w:val="24"/>
          <w:u w:val="single"/>
        </w:rPr>
        <w:t>Computerized Debit System</w:t>
      </w:r>
      <w:r>
        <w:rPr>
          <w:b/>
          <w:sz w:val="24"/>
          <w:szCs w:val="24"/>
          <w:u w:val="single"/>
        </w:rPr>
        <w:t>.</w:t>
      </w:r>
      <w:r w:rsidR="00D13573">
        <w:rPr>
          <w:b/>
          <w:sz w:val="24"/>
          <w:szCs w:val="24"/>
        </w:rPr>
        <w:t xml:space="preserve"> </w:t>
      </w:r>
      <w:r w:rsidR="00342E9F">
        <w:rPr>
          <w:b/>
          <w:sz w:val="24"/>
          <w:szCs w:val="24"/>
        </w:rPr>
        <w:t xml:space="preserve"> </w:t>
      </w:r>
      <w:r w:rsidR="006C33B7">
        <w:rPr>
          <w:sz w:val="24"/>
          <w:szCs w:val="24"/>
        </w:rPr>
        <w:t>CPS operates a debit system for your child’s meals at school.  Accounts are set up by families with sales being drawn from your account.</w:t>
      </w:r>
      <w:r w:rsidR="00C51A6B">
        <w:rPr>
          <w:sz w:val="24"/>
          <w:szCs w:val="24"/>
        </w:rPr>
        <w:t xml:space="preserve">  Payments can be deposited by cash/check/money orders on your account.  Envelopes </w:t>
      </w:r>
      <w:r w:rsidR="00065B55">
        <w:rPr>
          <w:sz w:val="24"/>
          <w:szCs w:val="24"/>
        </w:rPr>
        <w:t xml:space="preserve">are </w:t>
      </w:r>
      <w:r w:rsidR="00C51A6B">
        <w:rPr>
          <w:sz w:val="24"/>
          <w:szCs w:val="24"/>
        </w:rPr>
        <w:t xml:space="preserve">available at Elementary level and CUE level for payments. </w:t>
      </w:r>
      <w:r w:rsidR="002D1F01">
        <w:rPr>
          <w:sz w:val="24"/>
          <w:szCs w:val="24"/>
        </w:rPr>
        <w:t>Payments can be made at point of sale</w:t>
      </w:r>
      <w:r w:rsidR="00D13573">
        <w:rPr>
          <w:sz w:val="24"/>
          <w:szCs w:val="24"/>
        </w:rPr>
        <w:t xml:space="preserve"> by your student</w:t>
      </w:r>
      <w:r w:rsidR="002D1F01">
        <w:rPr>
          <w:sz w:val="24"/>
          <w:szCs w:val="24"/>
        </w:rPr>
        <w:t xml:space="preserve"> or returned to school with your child. </w:t>
      </w:r>
      <w:r w:rsidR="0038658F">
        <w:rPr>
          <w:sz w:val="24"/>
          <w:szCs w:val="24"/>
        </w:rPr>
        <w:t xml:space="preserve"> </w:t>
      </w:r>
      <w:r w:rsidR="0038658F" w:rsidRPr="0038658F">
        <w:rPr>
          <w:sz w:val="24"/>
          <w:szCs w:val="24"/>
          <w:u w:val="single"/>
        </w:rPr>
        <w:t>We strongly encourage you to maintain a minimum</w:t>
      </w:r>
      <w:r>
        <w:rPr>
          <w:sz w:val="24"/>
          <w:szCs w:val="24"/>
          <w:u w:val="single"/>
        </w:rPr>
        <w:t xml:space="preserve"> balance of</w:t>
      </w:r>
      <w:r w:rsidR="00065B55">
        <w:rPr>
          <w:sz w:val="24"/>
          <w:szCs w:val="24"/>
          <w:u w:val="single"/>
        </w:rPr>
        <w:t xml:space="preserve"> at least </w:t>
      </w:r>
      <w:r>
        <w:rPr>
          <w:sz w:val="24"/>
          <w:szCs w:val="24"/>
          <w:u w:val="single"/>
        </w:rPr>
        <w:t>$</w:t>
      </w:r>
      <w:r w:rsidR="00065B55">
        <w:rPr>
          <w:sz w:val="24"/>
          <w:szCs w:val="24"/>
          <w:u w:val="single"/>
        </w:rPr>
        <w:t>5</w:t>
      </w:r>
      <w:r>
        <w:rPr>
          <w:sz w:val="24"/>
          <w:szCs w:val="24"/>
          <w:u w:val="single"/>
        </w:rPr>
        <w:t xml:space="preserve"> in your account at all times </w:t>
      </w:r>
      <w:r w:rsidR="00065B55">
        <w:rPr>
          <w:sz w:val="24"/>
          <w:szCs w:val="24"/>
          <w:u w:val="single"/>
        </w:rPr>
        <w:t>for</w:t>
      </w:r>
      <w:r>
        <w:rPr>
          <w:sz w:val="24"/>
          <w:szCs w:val="24"/>
          <w:u w:val="single"/>
        </w:rPr>
        <w:t xml:space="preserve"> lunch and breakfast purchases. </w:t>
      </w:r>
      <w:r w:rsidR="00C51A6B">
        <w:rPr>
          <w:sz w:val="24"/>
          <w:szCs w:val="24"/>
        </w:rPr>
        <w:t xml:space="preserve"> </w:t>
      </w:r>
      <w:r w:rsidR="00C51A6B" w:rsidRPr="0038658F">
        <w:rPr>
          <w:b/>
          <w:sz w:val="24"/>
          <w:szCs w:val="24"/>
        </w:rPr>
        <w:t>Electronic deposits</w:t>
      </w:r>
      <w:r w:rsidR="00C51A6B">
        <w:rPr>
          <w:sz w:val="24"/>
          <w:szCs w:val="24"/>
        </w:rPr>
        <w:t xml:space="preserve"> can be made on your account at </w:t>
      </w:r>
      <w:hyperlink r:id="rId9" w:history="1">
        <w:r w:rsidR="00C51A6B" w:rsidRPr="000C113A">
          <w:rPr>
            <w:rStyle w:val="Hyperlink"/>
            <w:sz w:val="24"/>
            <w:szCs w:val="24"/>
          </w:rPr>
          <w:t>www.charlottenet.org</w:t>
        </w:r>
      </w:hyperlink>
      <w:r w:rsidR="00C51A6B">
        <w:rPr>
          <w:rFonts w:ascii="Raavi" w:hAnsi="Raavi" w:cs="Raavi"/>
          <w:sz w:val="24"/>
          <w:szCs w:val="24"/>
        </w:rPr>
        <w:t xml:space="preserve"> </w:t>
      </w:r>
      <w:proofErr w:type="gramStart"/>
      <w:r w:rsidR="00C51A6B">
        <w:rPr>
          <w:rFonts w:ascii="Arial" w:eastAsiaTheme="minorHAnsi" w:hAnsi="Arial" w:cs="Arial" w:hint="eastAsia"/>
          <w:sz w:val="24"/>
          <w:szCs w:val="24"/>
          <w:lang w:eastAsia="ja-JP"/>
        </w:rPr>
        <w:t>→</w:t>
      </w:r>
      <w:r w:rsidR="00C51A6B">
        <w:rPr>
          <w:sz w:val="24"/>
          <w:szCs w:val="24"/>
        </w:rPr>
        <w:t xml:space="preserve">  Parent</w:t>
      </w:r>
      <w:proofErr w:type="gramEnd"/>
      <w:r w:rsidR="00C51A6B">
        <w:rPr>
          <w:sz w:val="24"/>
          <w:szCs w:val="24"/>
        </w:rPr>
        <w:t xml:space="preserve"> tab → </w:t>
      </w:r>
      <w:proofErr w:type="spellStart"/>
      <w:r w:rsidR="00C51A6B">
        <w:rPr>
          <w:sz w:val="24"/>
          <w:szCs w:val="24"/>
        </w:rPr>
        <w:t>efunds</w:t>
      </w:r>
      <w:proofErr w:type="spellEnd"/>
      <w:r w:rsidR="00C51A6B">
        <w:rPr>
          <w:sz w:val="24"/>
          <w:szCs w:val="24"/>
        </w:rPr>
        <w:t>.  Create your own user name and password and call our office for your</w:t>
      </w:r>
      <w:r w:rsidR="002D1F01">
        <w:rPr>
          <w:sz w:val="24"/>
          <w:szCs w:val="24"/>
        </w:rPr>
        <w:t xml:space="preserve"> family pin number, 541-5140.  To view what your child is purchasing and account balance, please call </w:t>
      </w:r>
      <w:r w:rsidR="00C839B7">
        <w:rPr>
          <w:sz w:val="24"/>
          <w:szCs w:val="24"/>
        </w:rPr>
        <w:t xml:space="preserve">Emily </w:t>
      </w:r>
      <w:proofErr w:type="spellStart"/>
      <w:r w:rsidR="00C839B7">
        <w:rPr>
          <w:sz w:val="24"/>
          <w:szCs w:val="24"/>
        </w:rPr>
        <w:t>Nenortas</w:t>
      </w:r>
      <w:proofErr w:type="spellEnd"/>
      <w:r w:rsidR="00D13573">
        <w:rPr>
          <w:sz w:val="24"/>
          <w:szCs w:val="24"/>
        </w:rPr>
        <w:t xml:space="preserve"> at 517-541-5111, for access information.</w:t>
      </w:r>
    </w:p>
    <w:p w:rsidR="00113819" w:rsidRPr="000E6339" w:rsidRDefault="00113819" w:rsidP="000E6339">
      <w:pPr>
        <w:spacing w:before="100" w:beforeAutospacing="1" w:after="100" w:afterAutospacing="1" w:line="240" w:lineRule="auto"/>
        <w:rPr>
          <w:rFonts w:ascii="Calibri" w:eastAsia="Times New Roman" w:hAnsi="Calibri" w:cs="Times New Roman"/>
          <w:sz w:val="16"/>
          <w:szCs w:val="16"/>
        </w:rPr>
      </w:pPr>
      <w:r w:rsidRPr="000E6339">
        <w:rPr>
          <w:rFonts w:ascii="Calibri" w:eastAsia="Times New Roman" w:hAnsi="Calibri"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13819" w:rsidRPr="000E6339" w:rsidRDefault="00113819" w:rsidP="00113819">
      <w:pPr>
        <w:spacing w:before="100" w:beforeAutospacing="1" w:after="100" w:afterAutospacing="1" w:line="240" w:lineRule="auto"/>
        <w:rPr>
          <w:rFonts w:ascii="Calibri" w:eastAsia="Times New Roman" w:hAnsi="Calibri" w:cs="Times New Roman"/>
          <w:sz w:val="16"/>
          <w:szCs w:val="16"/>
        </w:rPr>
      </w:pPr>
      <w:r w:rsidRPr="000E6339">
        <w:rPr>
          <w:rFonts w:ascii="Calibri" w:eastAsia="Times New Roman" w:hAnsi="Calibri"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13819" w:rsidRPr="000E6339" w:rsidRDefault="00113819" w:rsidP="00113819">
      <w:pPr>
        <w:spacing w:before="100" w:beforeAutospacing="1" w:after="100" w:afterAutospacing="1" w:line="240" w:lineRule="auto"/>
        <w:rPr>
          <w:rFonts w:ascii="Calibri" w:eastAsia="Times New Roman" w:hAnsi="Calibri" w:cs="Times New Roman"/>
          <w:sz w:val="16"/>
          <w:szCs w:val="16"/>
        </w:rPr>
      </w:pPr>
      <w:r w:rsidRPr="000E6339">
        <w:rPr>
          <w:rFonts w:ascii="Calibri" w:eastAsia="Times New Roman" w:hAnsi="Calibri" w:cs="Times New Roman"/>
          <w:sz w:val="16"/>
          <w:szCs w:val="16"/>
        </w:rPr>
        <w:t xml:space="preserve">To file a program discrimination complaint, complete the USDA Program Discrimination Complaint Form, AD-3027, found online at </w:t>
      </w:r>
      <w:hyperlink r:id="rId10" w:tgtFrame="extWindow" w:tooltip="Opens in new window." w:history="1">
        <w:r w:rsidRPr="000E6339">
          <w:rPr>
            <w:rFonts w:ascii="Calibri" w:eastAsia="Times New Roman" w:hAnsi="Calibri" w:cs="Times New Roman"/>
            <w:color w:val="0000FF"/>
            <w:sz w:val="16"/>
            <w:szCs w:val="16"/>
            <w:u w:val="single"/>
          </w:rPr>
          <w:t>How to File a Program Discrimination Complaint</w:t>
        </w:r>
      </w:hyperlink>
      <w:r w:rsidRPr="000E6339">
        <w:rPr>
          <w:rFonts w:ascii="Calibri" w:eastAsia="Times New Roman" w:hAnsi="Calibri" w:cs="Times New Roman"/>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0E6339">
          <w:rPr>
            <w:rFonts w:ascii="Calibri" w:eastAsia="Times New Roman" w:hAnsi="Calibri" w:cs="Times New Roman"/>
            <w:color w:val="0000FF"/>
            <w:sz w:val="16"/>
            <w:szCs w:val="16"/>
            <w:u w:val="single"/>
          </w:rPr>
          <w:t>program.intake@usda.gov</w:t>
        </w:r>
      </w:hyperlink>
      <w:r w:rsidRPr="000E6339">
        <w:rPr>
          <w:rFonts w:ascii="Calibri" w:eastAsia="Times New Roman" w:hAnsi="Calibri" w:cs="Times New Roman"/>
          <w:sz w:val="16"/>
          <w:szCs w:val="16"/>
        </w:rPr>
        <w:t>.</w:t>
      </w:r>
    </w:p>
    <w:p w:rsidR="00113819" w:rsidRDefault="00113819" w:rsidP="00113819">
      <w:pPr>
        <w:spacing w:before="100" w:beforeAutospacing="1" w:after="100" w:afterAutospacing="1" w:line="240" w:lineRule="auto"/>
        <w:rPr>
          <w:rFonts w:ascii="Calibri" w:eastAsia="Times New Roman" w:hAnsi="Calibri" w:cs="Times New Roman"/>
          <w:sz w:val="16"/>
          <w:szCs w:val="16"/>
        </w:rPr>
      </w:pPr>
      <w:r w:rsidRPr="000E6339">
        <w:rPr>
          <w:rFonts w:ascii="Calibri" w:eastAsia="Times New Roman" w:hAnsi="Calibri" w:cs="Times New Roman"/>
          <w:sz w:val="16"/>
          <w:szCs w:val="16"/>
        </w:rPr>
        <w:t>USDA is an equal opportunity provider, employer, and lender</w:t>
      </w:r>
      <w:r w:rsidRPr="00113819">
        <w:rPr>
          <w:rFonts w:ascii="Calibri" w:eastAsia="Times New Roman" w:hAnsi="Calibri" w:cs="Times New Roman"/>
          <w:sz w:val="16"/>
          <w:szCs w:val="16"/>
        </w:rPr>
        <w:t>.</w:t>
      </w:r>
    </w:p>
    <w:p w:rsidR="008A0F81" w:rsidRDefault="008A0F81" w:rsidP="00113819">
      <w:pPr>
        <w:spacing w:before="100" w:beforeAutospacing="1" w:after="100" w:afterAutospacing="1" w:line="240" w:lineRule="auto"/>
        <w:rPr>
          <w:rFonts w:ascii="Calibri" w:eastAsia="Times New Roman" w:hAnsi="Calibri" w:cs="Times New Roman"/>
          <w:sz w:val="16"/>
          <w:szCs w:val="16"/>
        </w:rPr>
      </w:pPr>
    </w:p>
    <w:p w:rsidR="008A0F81" w:rsidRDefault="008A0F81" w:rsidP="00113819">
      <w:pPr>
        <w:spacing w:before="100" w:beforeAutospacing="1" w:after="100" w:afterAutospacing="1" w:line="240" w:lineRule="auto"/>
        <w:rPr>
          <w:rFonts w:ascii="Calibri" w:eastAsia="Times New Roman" w:hAnsi="Calibri" w:cs="Times New Roman"/>
          <w:sz w:val="16"/>
          <w:szCs w:val="16"/>
        </w:rPr>
      </w:pPr>
    </w:p>
    <w:p w:rsidR="008A0F81" w:rsidRDefault="008A0F81" w:rsidP="00113819">
      <w:pPr>
        <w:spacing w:before="100" w:beforeAutospacing="1" w:after="100" w:afterAutospacing="1" w:line="240" w:lineRule="auto"/>
        <w:rPr>
          <w:rFonts w:ascii="Calibri" w:eastAsia="Times New Roman" w:hAnsi="Calibri" w:cs="Times New Roman"/>
          <w:sz w:val="16"/>
          <w:szCs w:val="16"/>
        </w:rPr>
      </w:pPr>
    </w:p>
    <w:p w:rsidR="008A0F81" w:rsidRDefault="008A0F81" w:rsidP="00113819">
      <w:pPr>
        <w:spacing w:before="100" w:beforeAutospacing="1" w:after="100" w:afterAutospacing="1" w:line="240" w:lineRule="auto"/>
        <w:rPr>
          <w:rFonts w:ascii="Calibri" w:eastAsia="Times New Roman" w:hAnsi="Calibri" w:cs="Times New Roman"/>
          <w:sz w:val="16"/>
          <w:szCs w:val="16"/>
        </w:rPr>
      </w:pPr>
    </w:p>
    <w:p w:rsidR="006C33B7" w:rsidRDefault="006C33B7" w:rsidP="00113819">
      <w:pPr>
        <w:spacing w:before="100" w:beforeAutospacing="1" w:after="100" w:afterAutospacing="1" w:line="240" w:lineRule="auto"/>
        <w:rPr>
          <w:rFonts w:ascii="Calibri" w:eastAsia="Times New Roman" w:hAnsi="Calibri" w:cs="Times New Roman"/>
          <w:sz w:val="16"/>
          <w:szCs w:val="16"/>
        </w:rPr>
      </w:pPr>
    </w:p>
    <w:p w:rsidR="00CA01D4" w:rsidRPr="00CA01D4" w:rsidRDefault="00CA01D4" w:rsidP="00CA01D4">
      <w:pPr>
        <w:spacing w:before="100" w:beforeAutospacing="1" w:after="100" w:afterAutospacing="1" w:line="240" w:lineRule="auto"/>
        <w:rPr>
          <w:rFonts w:ascii="Calibri" w:eastAsia="Times New Roman" w:hAnsi="Calibri" w:cs="Times New Roman"/>
          <w:sz w:val="16"/>
          <w:szCs w:val="16"/>
        </w:rPr>
      </w:pPr>
    </w:p>
    <w:p w:rsidR="00CA01D4" w:rsidRPr="00CA01D4" w:rsidRDefault="00CA01D4" w:rsidP="00CA01D4">
      <w:pPr>
        <w:spacing w:before="100" w:beforeAutospacing="1" w:after="100" w:afterAutospacing="1" w:line="240" w:lineRule="auto"/>
        <w:rPr>
          <w:rFonts w:ascii="Verdana" w:eastAsia="Times New Roman" w:hAnsi="Verdana" w:cs="Times New Roman"/>
          <w:sz w:val="20"/>
          <w:szCs w:val="20"/>
        </w:rPr>
      </w:pPr>
      <w:r w:rsidRPr="00CA01D4">
        <w:rPr>
          <w:rFonts w:ascii="Verdana" w:eastAsia="Times New Roman" w:hAnsi="Verdana" w:cs="Times New Roman"/>
          <w:sz w:val="20"/>
          <w:szCs w:val="20"/>
        </w:rPr>
        <w:lastRenderedPageBreak/>
        <w:t xml:space="preserve"> </w:t>
      </w:r>
      <w:r w:rsidRPr="00CA01D4">
        <w:rPr>
          <w:rFonts w:ascii="Verdana" w:eastAsia="Times New Roman" w:hAnsi="Verdana" w:cs="Times New Roman"/>
          <w:b/>
          <w:bCs/>
          <w:sz w:val="20"/>
          <w:szCs w:val="20"/>
        </w:rPr>
        <w:t xml:space="preserve">A. Scale for Free Meals or Free Milk </w:t>
      </w:r>
      <w:r w:rsidRPr="00CA01D4">
        <w:rPr>
          <w:rFonts w:ascii="Verdana" w:eastAsia="Times New Roman" w:hAnsi="Verdana" w:cs="Times New Roman"/>
          <w:b/>
          <w:bCs/>
          <w:sz w:val="20"/>
          <w:szCs w:val="20"/>
        </w:rPr>
        <w:tab/>
      </w:r>
      <w:r w:rsidRPr="00CA01D4">
        <w:rPr>
          <w:rFonts w:ascii="Verdana" w:eastAsia="Times New Roman" w:hAnsi="Verdana" w:cs="Times New Roman"/>
          <w:b/>
          <w:bCs/>
          <w:sz w:val="20"/>
          <w:szCs w:val="20"/>
        </w:rPr>
        <w:tab/>
      </w:r>
      <w:r w:rsidRPr="00CA01D4">
        <w:rPr>
          <w:rFonts w:ascii="Verdana" w:eastAsia="Times New Roman" w:hAnsi="Verdana" w:cs="Times New Roman"/>
          <w:b/>
          <w:bCs/>
          <w:sz w:val="20"/>
          <w:szCs w:val="20"/>
        </w:rPr>
        <w:tab/>
        <w:t>B. Scale for Reduced-Price Meals</w:t>
      </w:r>
    </w:p>
    <w:tbl>
      <w:tblPr>
        <w:tblStyle w:val="TableGrid0"/>
        <w:tblW w:w="11139" w:type="dxa"/>
        <w:tblInd w:w="-455" w:type="dxa"/>
        <w:tblLayout w:type="fixed"/>
        <w:tblLook w:val="0000" w:firstRow="0" w:lastRow="0" w:firstColumn="0" w:lastColumn="0" w:noHBand="0" w:noVBand="0"/>
      </w:tblPr>
      <w:tblGrid>
        <w:gridCol w:w="958"/>
        <w:gridCol w:w="1022"/>
        <w:gridCol w:w="1080"/>
        <w:gridCol w:w="967"/>
        <w:gridCol w:w="967"/>
        <w:gridCol w:w="1036"/>
        <w:gridCol w:w="1109"/>
        <w:gridCol w:w="1051"/>
        <w:gridCol w:w="967"/>
        <w:gridCol w:w="967"/>
        <w:gridCol w:w="1015"/>
      </w:tblGrid>
      <w:tr w:rsidR="00CA01D4" w:rsidRPr="00CA01D4" w:rsidTr="00CA01D4">
        <w:trPr>
          <w:trHeight w:val="657"/>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bookmarkStart w:id="2" w:name="Federal Income Eligibility Guidelines"/>
            <w:bookmarkEnd w:id="2"/>
            <w:r w:rsidRPr="00CA01D4">
              <w:rPr>
                <w:rFonts w:ascii="Verdana" w:eastAsia="Times New Roman" w:hAnsi="Verdana" w:cs="Times New Roman"/>
                <w:sz w:val="20"/>
                <w:szCs w:val="20"/>
              </w:rPr>
              <w:t>Total Family</w:t>
            </w:r>
          </w:p>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Size</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p>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Annual</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p>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Monthly</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Twice per</w:t>
            </w:r>
            <w:r>
              <w:rPr>
                <w:rFonts w:ascii="Verdana" w:eastAsia="Times New Roman" w:hAnsi="Verdana" w:cs="Times New Roman"/>
                <w:sz w:val="20"/>
                <w:szCs w:val="20"/>
              </w:rPr>
              <w:t xml:space="preserve"> </w:t>
            </w:r>
            <w:r w:rsidRPr="00CA01D4">
              <w:rPr>
                <w:rFonts w:ascii="Verdana" w:eastAsia="Times New Roman" w:hAnsi="Verdana" w:cs="Times New Roman"/>
                <w:sz w:val="20"/>
                <w:szCs w:val="20"/>
              </w:rPr>
              <w:t>Month</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Bi- Weekly</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p>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Weekly</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p>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Annual</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p>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Monthly</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Twice per</w:t>
            </w:r>
            <w:r>
              <w:rPr>
                <w:rFonts w:ascii="Verdana" w:eastAsia="Times New Roman" w:hAnsi="Verdana" w:cs="Times New Roman"/>
                <w:sz w:val="20"/>
                <w:szCs w:val="20"/>
              </w:rPr>
              <w:t xml:space="preserve"> </w:t>
            </w:r>
            <w:r w:rsidRPr="00CA01D4">
              <w:rPr>
                <w:rFonts w:ascii="Verdana" w:eastAsia="Times New Roman" w:hAnsi="Verdana" w:cs="Times New Roman"/>
                <w:sz w:val="20"/>
                <w:szCs w:val="20"/>
              </w:rPr>
              <w:t>Month</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Bi- Weekly</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p>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Weekly</w:t>
            </w:r>
          </w:p>
        </w:tc>
      </w:tr>
      <w:tr w:rsidR="00CA01D4" w:rsidRPr="00CA01D4" w:rsidTr="00CA01D4">
        <w:trPr>
          <w:trHeight w:val="332"/>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20,345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1,696</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848</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783</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392</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28,953</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2,413</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1,207</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1,114</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557</w:t>
            </w:r>
          </w:p>
        </w:tc>
      </w:tr>
      <w:tr w:rsidR="00CA01D4" w:rsidRPr="00CA01D4" w:rsidTr="00CA01D4">
        <w:trPr>
          <w:trHeight w:val="333"/>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27,495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2,292</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1,146</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1,058</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529</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39,128</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3,261</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1,631</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1,505</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753</w:t>
            </w:r>
          </w:p>
        </w:tc>
      </w:tr>
      <w:tr w:rsidR="00CA01D4" w:rsidRPr="00CA01D4" w:rsidTr="00CA01D4">
        <w:trPr>
          <w:trHeight w:val="333"/>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34,645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2,888</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1,444</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1,333</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667</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49,303</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4,109</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2,055</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1,897</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949</w:t>
            </w:r>
          </w:p>
        </w:tc>
      </w:tr>
      <w:tr w:rsidR="00CA01D4" w:rsidRPr="00CA01D4" w:rsidTr="00CA01D4">
        <w:trPr>
          <w:trHeight w:val="333"/>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41,795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3,483</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1,742</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1,608</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804</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59,478</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4,957</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2,479</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2,288</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1,144</w:t>
            </w:r>
          </w:p>
        </w:tc>
      </w:tr>
      <w:tr w:rsidR="00CA01D4" w:rsidRPr="00CA01D4" w:rsidTr="00CA01D4">
        <w:trPr>
          <w:trHeight w:val="333"/>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48,945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4,079</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2,040</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1,883</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942</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69,653</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5,805</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2,903</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2,679</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1,340</w:t>
            </w:r>
          </w:p>
        </w:tc>
      </w:tr>
      <w:tr w:rsidR="00CA01D4" w:rsidRPr="00CA01D4" w:rsidTr="00CA01D4">
        <w:trPr>
          <w:trHeight w:val="333"/>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6</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56,095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4,675</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2,338</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2,158</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1,079</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79,828</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6,653</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3,327</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3,071</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1,536</w:t>
            </w:r>
          </w:p>
        </w:tc>
      </w:tr>
      <w:tr w:rsidR="00CA01D4" w:rsidRPr="00CA01D4" w:rsidTr="00CA01D4">
        <w:trPr>
          <w:trHeight w:val="333"/>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7</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63,245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5,271</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2,636</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2,433</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1,217</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90,003</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7,501</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3,751</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3,462</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1,731</w:t>
            </w:r>
          </w:p>
        </w:tc>
      </w:tr>
      <w:tr w:rsidR="00CA01D4" w:rsidRPr="00CA01D4" w:rsidTr="00CA01D4">
        <w:trPr>
          <w:trHeight w:val="330"/>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8</w:t>
            </w: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70,395</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5,867</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2,934</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2,708</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1,354</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100,178</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8,349</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4,175</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3,853</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1,927</w:t>
            </w:r>
          </w:p>
        </w:tc>
      </w:tr>
      <w:tr w:rsidR="00CA01D4" w:rsidRPr="00CA01D4" w:rsidTr="00CA01D4">
        <w:trPr>
          <w:trHeight w:val="335"/>
        </w:trPr>
        <w:tc>
          <w:tcPr>
            <w:tcW w:w="958"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p>
        </w:tc>
        <w:tc>
          <w:tcPr>
            <w:tcW w:w="1022"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7,150</w:t>
            </w:r>
          </w:p>
        </w:tc>
        <w:tc>
          <w:tcPr>
            <w:tcW w:w="1080"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596</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298</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275</w:t>
            </w:r>
          </w:p>
        </w:tc>
        <w:tc>
          <w:tcPr>
            <w:tcW w:w="1036"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138</w:t>
            </w:r>
          </w:p>
        </w:tc>
        <w:tc>
          <w:tcPr>
            <w:tcW w:w="1109"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10,175</w:t>
            </w:r>
          </w:p>
        </w:tc>
        <w:tc>
          <w:tcPr>
            <w:tcW w:w="1051"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848</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424</w:t>
            </w:r>
          </w:p>
        </w:tc>
        <w:tc>
          <w:tcPr>
            <w:tcW w:w="967"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392</w:t>
            </w:r>
          </w:p>
        </w:tc>
        <w:tc>
          <w:tcPr>
            <w:tcW w:w="1015" w:type="dxa"/>
          </w:tcPr>
          <w:p w:rsidR="00CA01D4" w:rsidRPr="00CA01D4" w:rsidRDefault="00CA01D4" w:rsidP="00CA01D4">
            <w:pPr>
              <w:spacing w:before="100" w:beforeAutospacing="1" w:after="100" w:afterAutospacing="1"/>
              <w:rPr>
                <w:rFonts w:ascii="Verdana" w:eastAsia="Times New Roman" w:hAnsi="Verdana" w:cs="Times New Roman"/>
                <w:sz w:val="20"/>
                <w:szCs w:val="20"/>
              </w:rPr>
            </w:pPr>
            <w:r w:rsidRPr="00CA01D4">
              <w:rPr>
                <w:rFonts w:ascii="Verdana" w:eastAsia="Times New Roman" w:hAnsi="Verdana" w:cs="Times New Roman"/>
                <w:sz w:val="20"/>
                <w:szCs w:val="20"/>
              </w:rPr>
              <w:t>196</w:t>
            </w:r>
          </w:p>
        </w:tc>
      </w:tr>
    </w:tbl>
    <w:p w:rsidR="006C33B7" w:rsidRDefault="006C33B7" w:rsidP="00113819">
      <w:pPr>
        <w:spacing w:before="100" w:beforeAutospacing="1" w:after="100" w:afterAutospacing="1" w:line="240" w:lineRule="auto"/>
        <w:rPr>
          <w:rFonts w:ascii="Calibri" w:eastAsia="Times New Roman" w:hAnsi="Calibri" w:cs="Times New Roman"/>
          <w:sz w:val="16"/>
          <w:szCs w:val="16"/>
        </w:rPr>
      </w:pPr>
    </w:p>
    <w:p w:rsidR="006C33B7" w:rsidRDefault="006C33B7" w:rsidP="006C33B7">
      <w:pPr>
        <w:jc w:val="center"/>
        <w:rPr>
          <w:rFonts w:ascii="Arial Rounded MT Bold" w:hAnsi="Arial Rounded MT Bold"/>
          <w:b/>
          <w:bCs/>
          <w:sz w:val="28"/>
          <w:szCs w:val="28"/>
        </w:rPr>
      </w:pPr>
      <w:r w:rsidRPr="00FF75CC">
        <w:rPr>
          <w:rFonts w:ascii="Arial Rounded MT Bold" w:hAnsi="Arial Rounded MT Bold"/>
          <w:b/>
          <w:bCs/>
          <w:sz w:val="28"/>
          <w:szCs w:val="28"/>
        </w:rPr>
        <w:t>Income Eligibility Guidelines</w:t>
      </w:r>
      <w:r w:rsidR="00F657FE">
        <w:rPr>
          <w:rFonts w:ascii="Arial Rounded MT Bold" w:hAnsi="Arial Rounded MT Bold"/>
          <w:b/>
          <w:bCs/>
          <w:sz w:val="28"/>
          <w:szCs w:val="28"/>
        </w:rPr>
        <w:t xml:space="preserve"> July 1, </w:t>
      </w:r>
      <w:r w:rsidR="00F42A1E">
        <w:rPr>
          <w:rFonts w:ascii="Arial Rounded MT Bold" w:hAnsi="Arial Rounded MT Bold"/>
          <w:b/>
          <w:bCs/>
          <w:sz w:val="28"/>
          <w:szCs w:val="28"/>
        </w:rPr>
        <w:t>202</w:t>
      </w:r>
      <w:r w:rsidR="00CA01D4">
        <w:rPr>
          <w:rFonts w:ascii="Arial Rounded MT Bold" w:hAnsi="Arial Rounded MT Bold"/>
          <w:b/>
          <w:bCs/>
          <w:sz w:val="28"/>
          <w:szCs w:val="28"/>
        </w:rPr>
        <w:t>5</w:t>
      </w:r>
      <w:r w:rsidRPr="00FF75CC">
        <w:rPr>
          <w:rFonts w:ascii="Arial Rounded MT Bold" w:hAnsi="Arial Rounded MT Bold"/>
          <w:b/>
          <w:bCs/>
          <w:sz w:val="28"/>
          <w:szCs w:val="28"/>
        </w:rPr>
        <w:t xml:space="preserve"> to June 30, 20</w:t>
      </w:r>
      <w:r w:rsidR="00F42A1E">
        <w:rPr>
          <w:rFonts w:ascii="Arial Rounded MT Bold" w:hAnsi="Arial Rounded MT Bold"/>
          <w:b/>
          <w:bCs/>
          <w:sz w:val="28"/>
          <w:szCs w:val="28"/>
        </w:rPr>
        <w:t>2</w:t>
      </w:r>
      <w:r w:rsidR="00CA01D4">
        <w:rPr>
          <w:rFonts w:ascii="Arial Rounded MT Bold" w:hAnsi="Arial Rounded MT Bold"/>
          <w:b/>
          <w:bCs/>
          <w:sz w:val="28"/>
          <w:szCs w:val="28"/>
        </w:rPr>
        <w:t>6</w:t>
      </w:r>
    </w:p>
    <w:p w:rsidR="006C33B7" w:rsidRDefault="006C33B7" w:rsidP="00113819">
      <w:pPr>
        <w:spacing w:before="100" w:beforeAutospacing="1" w:after="100" w:afterAutospacing="1" w:line="240" w:lineRule="auto"/>
        <w:rPr>
          <w:rFonts w:ascii="Calibri" w:eastAsia="Times New Roman" w:hAnsi="Calibri" w:cs="Times New Roman"/>
          <w:sz w:val="16"/>
          <w:szCs w:val="16"/>
        </w:rPr>
      </w:pPr>
    </w:p>
    <w:p w:rsidR="006C33B7" w:rsidRDefault="00F42A1E" w:rsidP="008A0F81">
      <w:pPr>
        <w:spacing w:before="100" w:beforeAutospacing="1" w:after="100" w:afterAutospacing="1" w:line="240" w:lineRule="auto"/>
        <w:rPr>
          <w:rFonts w:ascii="Calibri" w:eastAsia="Times New Roman" w:hAnsi="Calibri" w:cs="Times New Roman"/>
          <w:sz w:val="16"/>
          <w:szCs w:val="16"/>
        </w:rPr>
      </w:pPr>
      <w:r>
        <w:rPr>
          <w:rFonts w:ascii="Calibri" w:eastAsia="Times New Roman" w:hAnsi="Calibri" w:cs="Times New Roman"/>
          <w:noProof/>
          <w:sz w:val="16"/>
          <w:szCs w:val="16"/>
        </w:rPr>
        <mc:AlternateContent>
          <mc:Choice Requires="wps">
            <w:drawing>
              <wp:anchor distT="0" distB="0" distL="114300" distR="114300" simplePos="0" relativeHeight="251659264" behindDoc="0" locked="0" layoutInCell="1" allowOverlap="1" wp14:anchorId="5E608CF6" wp14:editId="390CB0CE">
                <wp:simplePos x="0" y="0"/>
                <wp:positionH relativeFrom="column">
                  <wp:posOffset>2057400</wp:posOffset>
                </wp:positionH>
                <wp:positionV relativeFrom="paragraph">
                  <wp:posOffset>139065</wp:posOffset>
                </wp:positionV>
                <wp:extent cx="2466975" cy="2828925"/>
                <wp:effectExtent l="19050" t="1905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828925"/>
                        </a:xfrm>
                        <a:prstGeom prst="rect">
                          <a:avLst/>
                        </a:prstGeom>
                        <a:solidFill>
                          <a:srgbClr val="FFFFFF"/>
                        </a:solidFill>
                        <a:ln w="28575">
                          <a:solidFill>
                            <a:schemeClr val="tx1"/>
                          </a:solidFill>
                          <a:miter lim="800000"/>
                          <a:headEnd/>
                          <a:tailEnd/>
                        </a:ln>
                      </wps:spPr>
                      <wps:txbx>
                        <w:txbxContent>
                          <w:p w:rsidR="008A0F81" w:rsidRPr="007C60C6" w:rsidRDefault="008A0F81" w:rsidP="00821385">
                            <w:pPr>
                              <w:jc w:val="center"/>
                              <w:rPr>
                                <w:rFonts w:ascii="Arial" w:hAnsi="Arial" w:cs="Arial"/>
                                <w:b/>
                                <w:sz w:val="24"/>
                                <w:szCs w:val="24"/>
                              </w:rPr>
                            </w:pPr>
                            <w:r w:rsidRPr="007C60C6">
                              <w:rPr>
                                <w:rFonts w:ascii="Arial" w:hAnsi="Arial" w:cs="Arial"/>
                                <w:b/>
                                <w:sz w:val="24"/>
                                <w:szCs w:val="24"/>
                              </w:rPr>
                              <w:t>STUDENT MEAL PRICE LIST</w:t>
                            </w:r>
                          </w:p>
                          <w:p w:rsidR="008A0F81" w:rsidRPr="007C60C6" w:rsidRDefault="00CA01D4" w:rsidP="00821385">
                            <w:pPr>
                              <w:jc w:val="center"/>
                              <w:rPr>
                                <w:rFonts w:ascii="Arial" w:hAnsi="Arial" w:cs="Arial"/>
                                <w:b/>
                                <w:sz w:val="24"/>
                                <w:szCs w:val="24"/>
                              </w:rPr>
                            </w:pPr>
                            <w:r>
                              <w:rPr>
                                <w:rFonts w:ascii="Arial" w:hAnsi="Arial" w:cs="Arial"/>
                                <w:b/>
                                <w:sz w:val="24"/>
                                <w:szCs w:val="24"/>
                              </w:rPr>
                              <w:t>2025-2026</w:t>
                            </w:r>
                          </w:p>
                          <w:p w:rsidR="008A0F81" w:rsidRPr="007C60C6" w:rsidRDefault="00F42A1E" w:rsidP="00821385">
                            <w:pPr>
                              <w:jc w:val="center"/>
                              <w:rPr>
                                <w:rFonts w:ascii="Arial" w:hAnsi="Arial" w:cs="Arial"/>
                                <w:b/>
                                <w:sz w:val="20"/>
                                <w:szCs w:val="20"/>
                              </w:rPr>
                            </w:pPr>
                            <w:r>
                              <w:rPr>
                                <w:rFonts w:ascii="Arial" w:hAnsi="Arial" w:cs="Arial"/>
                                <w:b/>
                                <w:sz w:val="20"/>
                                <w:szCs w:val="20"/>
                              </w:rPr>
                              <w:t>High School</w:t>
                            </w:r>
                            <w:r w:rsidR="008A0F81" w:rsidRPr="007C60C6">
                              <w:rPr>
                                <w:rFonts w:ascii="Arial" w:hAnsi="Arial" w:cs="Arial"/>
                                <w:b/>
                                <w:sz w:val="20"/>
                                <w:szCs w:val="20"/>
                              </w:rPr>
                              <w:t xml:space="preserve"> </w:t>
                            </w:r>
                            <w:r w:rsidR="008A0F81" w:rsidRPr="00A3315B">
                              <w:rPr>
                                <w:rFonts w:ascii="Arial" w:hAnsi="Arial" w:cs="Arial"/>
                                <w:b/>
                                <w:sz w:val="20"/>
                                <w:szCs w:val="20"/>
                              </w:rPr>
                              <w:t>Breakfast</w:t>
                            </w:r>
                            <w:r w:rsidR="008A0F81" w:rsidRPr="007C60C6">
                              <w:rPr>
                                <w:rFonts w:ascii="Arial" w:hAnsi="Arial" w:cs="Arial"/>
                                <w:b/>
                                <w:sz w:val="20"/>
                                <w:szCs w:val="20"/>
                              </w:rPr>
                              <w:t>.... $</w:t>
                            </w:r>
                            <w:r w:rsidR="002C6824">
                              <w:rPr>
                                <w:rFonts w:ascii="Arial" w:hAnsi="Arial" w:cs="Arial"/>
                                <w:b/>
                                <w:sz w:val="20"/>
                                <w:szCs w:val="20"/>
                              </w:rPr>
                              <w:t>0 - CEP</w:t>
                            </w:r>
                          </w:p>
                          <w:p w:rsidR="00821385" w:rsidRPr="007C60C6" w:rsidRDefault="00821385" w:rsidP="00821385">
                            <w:pPr>
                              <w:jc w:val="center"/>
                              <w:rPr>
                                <w:rFonts w:ascii="Arial" w:hAnsi="Arial" w:cs="Arial"/>
                                <w:b/>
                                <w:sz w:val="20"/>
                                <w:szCs w:val="20"/>
                                <w:u w:val="single"/>
                              </w:rPr>
                            </w:pPr>
                            <w:r w:rsidRPr="007C60C6">
                              <w:rPr>
                                <w:rFonts w:ascii="Arial" w:hAnsi="Arial" w:cs="Arial"/>
                                <w:b/>
                                <w:sz w:val="20"/>
                                <w:szCs w:val="20"/>
                                <w:u w:val="single"/>
                              </w:rPr>
                              <w:t xml:space="preserve">LUNCH </w:t>
                            </w:r>
                          </w:p>
                          <w:p w:rsidR="008A0F81" w:rsidRPr="007C60C6" w:rsidRDefault="00780026" w:rsidP="00821385">
                            <w:pPr>
                              <w:jc w:val="center"/>
                              <w:rPr>
                                <w:rFonts w:ascii="Arial" w:hAnsi="Arial" w:cs="Arial"/>
                                <w:b/>
                                <w:sz w:val="20"/>
                                <w:szCs w:val="20"/>
                              </w:rPr>
                            </w:pPr>
                            <w:r>
                              <w:rPr>
                                <w:rFonts w:ascii="Arial" w:hAnsi="Arial" w:cs="Arial"/>
                                <w:b/>
                                <w:sz w:val="20"/>
                                <w:szCs w:val="20"/>
                              </w:rPr>
                              <w:t>Elementary …….</w:t>
                            </w:r>
                            <w:r w:rsidR="008A0F81" w:rsidRPr="007C60C6">
                              <w:rPr>
                                <w:rFonts w:ascii="Arial" w:hAnsi="Arial" w:cs="Arial"/>
                                <w:b/>
                                <w:sz w:val="20"/>
                                <w:szCs w:val="20"/>
                              </w:rPr>
                              <w:t>……</w:t>
                            </w:r>
                            <w:r>
                              <w:rPr>
                                <w:rFonts w:ascii="Arial" w:hAnsi="Arial" w:cs="Arial"/>
                                <w:b/>
                                <w:sz w:val="20"/>
                                <w:szCs w:val="20"/>
                              </w:rPr>
                              <w:t>.</w:t>
                            </w:r>
                            <w:r w:rsidR="008A0F81" w:rsidRPr="007C60C6">
                              <w:rPr>
                                <w:rFonts w:ascii="Arial" w:hAnsi="Arial" w:cs="Arial"/>
                                <w:b/>
                                <w:sz w:val="20"/>
                                <w:szCs w:val="20"/>
                              </w:rPr>
                              <w:t xml:space="preserve"> $</w:t>
                            </w:r>
                            <w:r w:rsidR="00F42A1E">
                              <w:rPr>
                                <w:rFonts w:ascii="Arial" w:hAnsi="Arial" w:cs="Arial"/>
                                <w:b/>
                                <w:sz w:val="20"/>
                                <w:szCs w:val="20"/>
                              </w:rPr>
                              <w:t>0 - CEP</w:t>
                            </w:r>
                          </w:p>
                          <w:p w:rsidR="008A0F81" w:rsidRPr="007C60C6" w:rsidRDefault="008A0F81" w:rsidP="00821385">
                            <w:pPr>
                              <w:jc w:val="center"/>
                              <w:rPr>
                                <w:rFonts w:ascii="Arial" w:hAnsi="Arial" w:cs="Arial"/>
                                <w:b/>
                                <w:sz w:val="20"/>
                                <w:szCs w:val="20"/>
                              </w:rPr>
                            </w:pPr>
                            <w:r w:rsidRPr="007C60C6">
                              <w:rPr>
                                <w:rFonts w:ascii="Arial" w:hAnsi="Arial" w:cs="Arial"/>
                                <w:b/>
                                <w:sz w:val="20"/>
                                <w:szCs w:val="20"/>
                              </w:rPr>
                              <w:t>Middle School/Upper EL</w:t>
                            </w:r>
                            <w:r w:rsidR="00780026">
                              <w:rPr>
                                <w:rFonts w:ascii="Arial" w:hAnsi="Arial" w:cs="Arial"/>
                                <w:b/>
                                <w:sz w:val="20"/>
                                <w:szCs w:val="20"/>
                              </w:rPr>
                              <w:t>E..</w:t>
                            </w:r>
                            <w:r w:rsidRPr="007C60C6">
                              <w:rPr>
                                <w:rFonts w:ascii="Arial" w:hAnsi="Arial" w:cs="Arial"/>
                                <w:b/>
                                <w:sz w:val="20"/>
                                <w:szCs w:val="20"/>
                              </w:rPr>
                              <w:t>.$</w:t>
                            </w:r>
                            <w:r w:rsidR="00F42A1E">
                              <w:rPr>
                                <w:rFonts w:ascii="Arial" w:hAnsi="Arial" w:cs="Arial"/>
                                <w:b/>
                                <w:sz w:val="20"/>
                                <w:szCs w:val="20"/>
                              </w:rPr>
                              <w:t>0 - CEP</w:t>
                            </w:r>
                          </w:p>
                          <w:p w:rsidR="008A0F81" w:rsidRDefault="00780026" w:rsidP="00821385">
                            <w:pPr>
                              <w:jc w:val="center"/>
                              <w:rPr>
                                <w:rFonts w:ascii="Arial" w:hAnsi="Arial" w:cs="Arial"/>
                                <w:b/>
                                <w:sz w:val="20"/>
                                <w:szCs w:val="20"/>
                              </w:rPr>
                            </w:pPr>
                            <w:r>
                              <w:rPr>
                                <w:rFonts w:ascii="Arial" w:hAnsi="Arial" w:cs="Arial"/>
                                <w:b/>
                                <w:sz w:val="20"/>
                                <w:szCs w:val="20"/>
                              </w:rPr>
                              <w:t xml:space="preserve">High School </w:t>
                            </w:r>
                            <w:proofErr w:type="gramStart"/>
                            <w:r>
                              <w:rPr>
                                <w:rFonts w:ascii="Arial" w:hAnsi="Arial" w:cs="Arial"/>
                                <w:b/>
                                <w:sz w:val="20"/>
                                <w:szCs w:val="20"/>
                              </w:rPr>
                              <w:t>…..</w:t>
                            </w:r>
                            <w:proofErr w:type="gramEnd"/>
                            <w:r w:rsidR="008A0F81" w:rsidRPr="007C60C6">
                              <w:rPr>
                                <w:rFonts w:ascii="Arial" w:hAnsi="Arial" w:cs="Arial"/>
                                <w:b/>
                                <w:sz w:val="20"/>
                                <w:szCs w:val="20"/>
                              </w:rPr>
                              <w:t xml:space="preserve"> $</w:t>
                            </w:r>
                            <w:r w:rsidR="002C6824">
                              <w:rPr>
                                <w:rFonts w:ascii="Arial" w:hAnsi="Arial" w:cs="Arial"/>
                                <w:b/>
                                <w:sz w:val="20"/>
                                <w:szCs w:val="20"/>
                              </w:rPr>
                              <w:t>0 - CEP</w:t>
                            </w:r>
                          </w:p>
                          <w:p w:rsidR="002C6824" w:rsidRDefault="002C6824" w:rsidP="00821385">
                            <w:pPr>
                              <w:jc w:val="center"/>
                              <w:rPr>
                                <w:rFonts w:ascii="Arial" w:hAnsi="Arial" w:cs="Arial"/>
                                <w:b/>
                                <w:sz w:val="20"/>
                                <w:szCs w:val="20"/>
                              </w:rPr>
                            </w:pPr>
                            <w:r>
                              <w:rPr>
                                <w:rFonts w:ascii="Arial" w:hAnsi="Arial" w:cs="Arial"/>
                                <w:b/>
                                <w:sz w:val="20"/>
                                <w:szCs w:val="20"/>
                              </w:rPr>
                              <w:t>Second Entrée… $</w:t>
                            </w:r>
                            <w:r w:rsidR="00CA01D4">
                              <w:rPr>
                                <w:rFonts w:ascii="Arial" w:hAnsi="Arial" w:cs="Arial"/>
                                <w:b/>
                                <w:sz w:val="20"/>
                                <w:szCs w:val="20"/>
                              </w:rPr>
                              <w:t>2.25</w:t>
                            </w:r>
                          </w:p>
                          <w:p w:rsidR="002C6824" w:rsidRDefault="002C6824" w:rsidP="00821385">
                            <w:pPr>
                              <w:jc w:val="center"/>
                              <w:rPr>
                                <w:rFonts w:ascii="Arial" w:hAnsi="Arial" w:cs="Arial"/>
                                <w:b/>
                                <w:sz w:val="20"/>
                                <w:szCs w:val="20"/>
                              </w:rPr>
                            </w:pPr>
                            <w:r>
                              <w:rPr>
                                <w:rFonts w:ascii="Arial" w:hAnsi="Arial" w:cs="Arial"/>
                                <w:b/>
                                <w:sz w:val="20"/>
                                <w:szCs w:val="20"/>
                              </w:rPr>
                              <w:t>Second full meal - $</w:t>
                            </w:r>
                            <w:r w:rsidR="00CA01D4">
                              <w:rPr>
                                <w:rFonts w:ascii="Arial" w:hAnsi="Arial" w:cs="Arial"/>
                                <w:b/>
                                <w:sz w:val="20"/>
                                <w:szCs w:val="20"/>
                              </w:rPr>
                              <w:t>3</w:t>
                            </w:r>
                            <w:r>
                              <w:rPr>
                                <w:rFonts w:ascii="Arial" w:hAnsi="Arial" w:cs="Arial"/>
                                <w:b/>
                                <w:sz w:val="20"/>
                                <w:szCs w:val="20"/>
                              </w:rPr>
                              <w:t>.90</w:t>
                            </w:r>
                          </w:p>
                          <w:p w:rsidR="00F42A1E" w:rsidRDefault="00F42A1E" w:rsidP="00821385">
                            <w:pPr>
                              <w:jc w:val="center"/>
                              <w:rPr>
                                <w:rFonts w:ascii="Arial" w:hAnsi="Arial" w:cs="Arial"/>
                                <w:b/>
                                <w:sz w:val="20"/>
                                <w:szCs w:val="20"/>
                              </w:rPr>
                            </w:pPr>
                            <w:r>
                              <w:rPr>
                                <w:rFonts w:ascii="Arial" w:hAnsi="Arial" w:cs="Arial"/>
                                <w:b/>
                                <w:sz w:val="20"/>
                                <w:szCs w:val="20"/>
                              </w:rPr>
                              <w:t>Ala Carte ….  $</w:t>
                            </w:r>
                            <w:r w:rsidR="00CA01D4">
                              <w:rPr>
                                <w:rFonts w:ascii="Arial" w:hAnsi="Arial" w:cs="Arial"/>
                                <w:b/>
                                <w:sz w:val="20"/>
                                <w:szCs w:val="20"/>
                              </w:rPr>
                              <w:t>2</w:t>
                            </w:r>
                            <w:r>
                              <w:rPr>
                                <w:rFonts w:ascii="Arial" w:hAnsi="Arial" w:cs="Arial"/>
                                <w:b/>
                                <w:sz w:val="20"/>
                                <w:szCs w:val="20"/>
                              </w:rPr>
                              <w:t>.00-$</w:t>
                            </w:r>
                            <w:r w:rsidR="00CA01D4">
                              <w:rPr>
                                <w:rFonts w:ascii="Arial" w:hAnsi="Arial" w:cs="Arial"/>
                                <w:b/>
                                <w:sz w:val="20"/>
                                <w:szCs w:val="20"/>
                              </w:rPr>
                              <w:t>4</w:t>
                            </w:r>
                            <w:r>
                              <w:rPr>
                                <w:rFonts w:ascii="Arial" w:hAnsi="Arial" w:cs="Arial"/>
                                <w:b/>
                                <w:sz w:val="20"/>
                                <w:szCs w:val="20"/>
                              </w:rPr>
                              <w:t>.00</w:t>
                            </w:r>
                          </w:p>
                          <w:p w:rsidR="00F42A1E" w:rsidRPr="007C60C6" w:rsidRDefault="00F42A1E" w:rsidP="00821385">
                            <w:pPr>
                              <w:jc w:val="center"/>
                              <w:rPr>
                                <w:rFonts w:ascii="Arial" w:hAnsi="Arial" w:cs="Arial"/>
                                <w:b/>
                                <w:outline/>
                                <w:color w:val="000000" w:themeColor="text1"/>
                                <w:sz w:val="20"/>
                                <w:szCs w:val="20"/>
                                <w14:textOutline w14:w="9525" w14:cap="rnd" w14:cmpd="dbl" w14:algn="ctr">
                                  <w14:solidFill>
                                    <w14:schemeClr w14:val="tx1"/>
                                  </w14:solidFill>
                                  <w14:prstDash w14:val="solid"/>
                                  <w14:bevel/>
                                </w14:textOutline>
                                <w14:textFill>
                                  <w14:noFill/>
                                </w14:textFill>
                              </w:rPr>
                            </w:pPr>
                          </w:p>
                          <w:p w:rsidR="008A0F81" w:rsidRPr="007C60C6" w:rsidRDefault="008A0F81" w:rsidP="00821385">
                            <w:pPr>
                              <w:jc w:val="center"/>
                              <w:rPr>
                                <w:rFonts w:ascii="Arial" w:hAnsi="Arial" w:cs="Arial"/>
                                <w:b/>
                                <w:sz w:val="20"/>
                                <w:szCs w:val="20"/>
                              </w:rPr>
                            </w:pPr>
                            <w:r w:rsidRPr="007C60C6">
                              <w:rPr>
                                <w:rFonts w:ascii="Arial" w:hAnsi="Arial" w:cs="Arial"/>
                                <w:b/>
                                <w:sz w:val="20"/>
                                <w:szCs w:val="20"/>
                              </w:rPr>
                              <w:t>Milk ……………….…………. $.</w:t>
                            </w:r>
                            <w:r w:rsidR="00F42A1E">
                              <w:rPr>
                                <w:rFonts w:ascii="Arial" w:hAnsi="Arial" w:cs="Arial"/>
                                <w:b/>
                                <w:sz w:val="20"/>
                                <w:szCs w:val="20"/>
                              </w:rPr>
                              <w:t>50</w:t>
                            </w:r>
                          </w:p>
                          <w:p w:rsidR="008A0F81" w:rsidRDefault="008A0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08CF6" id="_x0000_t202" coordsize="21600,21600" o:spt="202" path="m,l,21600r21600,l21600,xe">
                <v:stroke joinstyle="miter"/>
                <v:path gradientshapeok="t" o:connecttype="rect"/>
              </v:shapetype>
              <v:shape id="Text Box 3" o:spid="_x0000_s1026" type="#_x0000_t202" style="position:absolute;margin-left:162pt;margin-top:10.95pt;width:194.2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" strokecolor="black [3213]" strokeweight="2.25pt">
                <v:textbox>
                  <w:txbxContent>
                    <w:p w:rsidR="008A0F81" w:rsidRPr="007C60C6" w:rsidRDefault="008A0F81" w:rsidP="00821385">
                      <w:pPr>
                        <w:jc w:val="center"/>
                        <w:rPr>
                          <w:rFonts w:ascii="Arial" w:hAnsi="Arial" w:cs="Arial"/>
                          <w:b/>
                          <w:sz w:val="24"/>
                          <w:szCs w:val="24"/>
                        </w:rPr>
                      </w:pPr>
                      <w:r w:rsidRPr="007C60C6">
                        <w:rPr>
                          <w:rFonts w:ascii="Arial" w:hAnsi="Arial" w:cs="Arial"/>
                          <w:b/>
                          <w:sz w:val="24"/>
                          <w:szCs w:val="24"/>
                        </w:rPr>
                        <w:t>STUDENT MEAL PRICE LIST</w:t>
                      </w:r>
                    </w:p>
                    <w:p w:rsidR="008A0F81" w:rsidRPr="007C60C6" w:rsidRDefault="00CA01D4" w:rsidP="00821385">
                      <w:pPr>
                        <w:jc w:val="center"/>
                        <w:rPr>
                          <w:rFonts w:ascii="Arial" w:hAnsi="Arial" w:cs="Arial"/>
                          <w:b/>
                          <w:sz w:val="24"/>
                          <w:szCs w:val="24"/>
                        </w:rPr>
                      </w:pPr>
                      <w:r>
                        <w:rPr>
                          <w:rFonts w:ascii="Arial" w:hAnsi="Arial" w:cs="Arial"/>
                          <w:b/>
                          <w:sz w:val="24"/>
                          <w:szCs w:val="24"/>
                        </w:rPr>
                        <w:t>2025-2026</w:t>
                      </w:r>
                    </w:p>
                    <w:p w:rsidR="008A0F81" w:rsidRPr="007C60C6" w:rsidRDefault="00F42A1E" w:rsidP="00821385">
                      <w:pPr>
                        <w:jc w:val="center"/>
                        <w:rPr>
                          <w:rFonts w:ascii="Arial" w:hAnsi="Arial" w:cs="Arial"/>
                          <w:b/>
                          <w:sz w:val="20"/>
                          <w:szCs w:val="20"/>
                        </w:rPr>
                      </w:pPr>
                      <w:r>
                        <w:rPr>
                          <w:rFonts w:ascii="Arial" w:hAnsi="Arial" w:cs="Arial"/>
                          <w:b/>
                          <w:sz w:val="20"/>
                          <w:szCs w:val="20"/>
                        </w:rPr>
                        <w:t>High School</w:t>
                      </w:r>
                      <w:r w:rsidR="008A0F81" w:rsidRPr="007C60C6">
                        <w:rPr>
                          <w:rFonts w:ascii="Arial" w:hAnsi="Arial" w:cs="Arial"/>
                          <w:b/>
                          <w:sz w:val="20"/>
                          <w:szCs w:val="20"/>
                        </w:rPr>
                        <w:t xml:space="preserve"> </w:t>
                      </w:r>
                      <w:r w:rsidR="008A0F81" w:rsidRPr="00A3315B">
                        <w:rPr>
                          <w:rFonts w:ascii="Arial" w:hAnsi="Arial" w:cs="Arial"/>
                          <w:b/>
                          <w:sz w:val="20"/>
                          <w:szCs w:val="20"/>
                        </w:rPr>
                        <w:t>Breakfast</w:t>
                      </w:r>
                      <w:r w:rsidR="008A0F81" w:rsidRPr="007C60C6">
                        <w:rPr>
                          <w:rFonts w:ascii="Arial" w:hAnsi="Arial" w:cs="Arial"/>
                          <w:b/>
                          <w:sz w:val="20"/>
                          <w:szCs w:val="20"/>
                        </w:rPr>
                        <w:t>.... $</w:t>
                      </w:r>
                      <w:r w:rsidR="002C6824">
                        <w:rPr>
                          <w:rFonts w:ascii="Arial" w:hAnsi="Arial" w:cs="Arial"/>
                          <w:b/>
                          <w:sz w:val="20"/>
                          <w:szCs w:val="20"/>
                        </w:rPr>
                        <w:t>0 - CEP</w:t>
                      </w:r>
                    </w:p>
                    <w:p w:rsidR="00821385" w:rsidRPr="007C60C6" w:rsidRDefault="00821385" w:rsidP="00821385">
                      <w:pPr>
                        <w:jc w:val="center"/>
                        <w:rPr>
                          <w:rFonts w:ascii="Arial" w:hAnsi="Arial" w:cs="Arial"/>
                          <w:b/>
                          <w:sz w:val="20"/>
                          <w:szCs w:val="20"/>
                          <w:u w:val="single"/>
                        </w:rPr>
                      </w:pPr>
                      <w:r w:rsidRPr="007C60C6">
                        <w:rPr>
                          <w:rFonts w:ascii="Arial" w:hAnsi="Arial" w:cs="Arial"/>
                          <w:b/>
                          <w:sz w:val="20"/>
                          <w:szCs w:val="20"/>
                          <w:u w:val="single"/>
                        </w:rPr>
                        <w:t xml:space="preserve">LUNCH </w:t>
                      </w:r>
                    </w:p>
                    <w:p w:rsidR="008A0F81" w:rsidRPr="007C60C6" w:rsidRDefault="00780026" w:rsidP="00821385">
                      <w:pPr>
                        <w:jc w:val="center"/>
                        <w:rPr>
                          <w:rFonts w:ascii="Arial" w:hAnsi="Arial" w:cs="Arial"/>
                          <w:b/>
                          <w:sz w:val="20"/>
                          <w:szCs w:val="20"/>
                        </w:rPr>
                      </w:pPr>
                      <w:r>
                        <w:rPr>
                          <w:rFonts w:ascii="Arial" w:hAnsi="Arial" w:cs="Arial"/>
                          <w:b/>
                          <w:sz w:val="20"/>
                          <w:szCs w:val="20"/>
                        </w:rPr>
                        <w:t>Elementary …….</w:t>
                      </w:r>
                      <w:r w:rsidR="008A0F81" w:rsidRPr="007C60C6">
                        <w:rPr>
                          <w:rFonts w:ascii="Arial" w:hAnsi="Arial" w:cs="Arial"/>
                          <w:b/>
                          <w:sz w:val="20"/>
                          <w:szCs w:val="20"/>
                        </w:rPr>
                        <w:t>……</w:t>
                      </w:r>
                      <w:r>
                        <w:rPr>
                          <w:rFonts w:ascii="Arial" w:hAnsi="Arial" w:cs="Arial"/>
                          <w:b/>
                          <w:sz w:val="20"/>
                          <w:szCs w:val="20"/>
                        </w:rPr>
                        <w:t>.</w:t>
                      </w:r>
                      <w:r w:rsidR="008A0F81" w:rsidRPr="007C60C6">
                        <w:rPr>
                          <w:rFonts w:ascii="Arial" w:hAnsi="Arial" w:cs="Arial"/>
                          <w:b/>
                          <w:sz w:val="20"/>
                          <w:szCs w:val="20"/>
                        </w:rPr>
                        <w:t xml:space="preserve"> $</w:t>
                      </w:r>
                      <w:r w:rsidR="00F42A1E">
                        <w:rPr>
                          <w:rFonts w:ascii="Arial" w:hAnsi="Arial" w:cs="Arial"/>
                          <w:b/>
                          <w:sz w:val="20"/>
                          <w:szCs w:val="20"/>
                        </w:rPr>
                        <w:t>0 - CEP</w:t>
                      </w:r>
                    </w:p>
                    <w:p w:rsidR="008A0F81" w:rsidRPr="007C60C6" w:rsidRDefault="008A0F81" w:rsidP="00821385">
                      <w:pPr>
                        <w:jc w:val="center"/>
                        <w:rPr>
                          <w:rFonts w:ascii="Arial" w:hAnsi="Arial" w:cs="Arial"/>
                          <w:b/>
                          <w:sz w:val="20"/>
                          <w:szCs w:val="20"/>
                        </w:rPr>
                      </w:pPr>
                      <w:r w:rsidRPr="007C60C6">
                        <w:rPr>
                          <w:rFonts w:ascii="Arial" w:hAnsi="Arial" w:cs="Arial"/>
                          <w:b/>
                          <w:sz w:val="20"/>
                          <w:szCs w:val="20"/>
                        </w:rPr>
                        <w:t>Middle School/Upper EL</w:t>
                      </w:r>
                      <w:r w:rsidR="00780026">
                        <w:rPr>
                          <w:rFonts w:ascii="Arial" w:hAnsi="Arial" w:cs="Arial"/>
                          <w:b/>
                          <w:sz w:val="20"/>
                          <w:szCs w:val="20"/>
                        </w:rPr>
                        <w:t>E..</w:t>
                      </w:r>
                      <w:r w:rsidRPr="007C60C6">
                        <w:rPr>
                          <w:rFonts w:ascii="Arial" w:hAnsi="Arial" w:cs="Arial"/>
                          <w:b/>
                          <w:sz w:val="20"/>
                          <w:szCs w:val="20"/>
                        </w:rPr>
                        <w:t>.$</w:t>
                      </w:r>
                      <w:r w:rsidR="00F42A1E">
                        <w:rPr>
                          <w:rFonts w:ascii="Arial" w:hAnsi="Arial" w:cs="Arial"/>
                          <w:b/>
                          <w:sz w:val="20"/>
                          <w:szCs w:val="20"/>
                        </w:rPr>
                        <w:t>0 - CEP</w:t>
                      </w:r>
                    </w:p>
                    <w:p w:rsidR="008A0F81" w:rsidRDefault="00780026" w:rsidP="00821385">
                      <w:pPr>
                        <w:jc w:val="center"/>
                        <w:rPr>
                          <w:rFonts w:ascii="Arial" w:hAnsi="Arial" w:cs="Arial"/>
                          <w:b/>
                          <w:sz w:val="20"/>
                          <w:szCs w:val="20"/>
                        </w:rPr>
                      </w:pPr>
                      <w:r>
                        <w:rPr>
                          <w:rFonts w:ascii="Arial" w:hAnsi="Arial" w:cs="Arial"/>
                          <w:b/>
                          <w:sz w:val="20"/>
                          <w:szCs w:val="20"/>
                        </w:rPr>
                        <w:t xml:space="preserve">High School </w:t>
                      </w:r>
                      <w:proofErr w:type="gramStart"/>
                      <w:r>
                        <w:rPr>
                          <w:rFonts w:ascii="Arial" w:hAnsi="Arial" w:cs="Arial"/>
                          <w:b/>
                          <w:sz w:val="20"/>
                          <w:szCs w:val="20"/>
                        </w:rPr>
                        <w:t>…..</w:t>
                      </w:r>
                      <w:proofErr w:type="gramEnd"/>
                      <w:r w:rsidR="008A0F81" w:rsidRPr="007C60C6">
                        <w:rPr>
                          <w:rFonts w:ascii="Arial" w:hAnsi="Arial" w:cs="Arial"/>
                          <w:b/>
                          <w:sz w:val="20"/>
                          <w:szCs w:val="20"/>
                        </w:rPr>
                        <w:t xml:space="preserve"> $</w:t>
                      </w:r>
                      <w:r w:rsidR="002C6824">
                        <w:rPr>
                          <w:rFonts w:ascii="Arial" w:hAnsi="Arial" w:cs="Arial"/>
                          <w:b/>
                          <w:sz w:val="20"/>
                          <w:szCs w:val="20"/>
                        </w:rPr>
                        <w:t>0 - CEP</w:t>
                      </w:r>
                    </w:p>
                    <w:p w:rsidR="002C6824" w:rsidRDefault="002C6824" w:rsidP="00821385">
                      <w:pPr>
                        <w:jc w:val="center"/>
                        <w:rPr>
                          <w:rFonts w:ascii="Arial" w:hAnsi="Arial" w:cs="Arial"/>
                          <w:b/>
                          <w:sz w:val="20"/>
                          <w:szCs w:val="20"/>
                        </w:rPr>
                      </w:pPr>
                      <w:r>
                        <w:rPr>
                          <w:rFonts w:ascii="Arial" w:hAnsi="Arial" w:cs="Arial"/>
                          <w:b/>
                          <w:sz w:val="20"/>
                          <w:szCs w:val="20"/>
                        </w:rPr>
                        <w:t>Second Entrée… $</w:t>
                      </w:r>
                      <w:r w:rsidR="00CA01D4">
                        <w:rPr>
                          <w:rFonts w:ascii="Arial" w:hAnsi="Arial" w:cs="Arial"/>
                          <w:b/>
                          <w:sz w:val="20"/>
                          <w:szCs w:val="20"/>
                        </w:rPr>
                        <w:t>2.25</w:t>
                      </w:r>
                    </w:p>
                    <w:p w:rsidR="002C6824" w:rsidRDefault="002C6824" w:rsidP="00821385">
                      <w:pPr>
                        <w:jc w:val="center"/>
                        <w:rPr>
                          <w:rFonts w:ascii="Arial" w:hAnsi="Arial" w:cs="Arial"/>
                          <w:b/>
                          <w:sz w:val="20"/>
                          <w:szCs w:val="20"/>
                        </w:rPr>
                      </w:pPr>
                      <w:r>
                        <w:rPr>
                          <w:rFonts w:ascii="Arial" w:hAnsi="Arial" w:cs="Arial"/>
                          <w:b/>
                          <w:sz w:val="20"/>
                          <w:szCs w:val="20"/>
                        </w:rPr>
                        <w:t>Second full meal - $</w:t>
                      </w:r>
                      <w:r w:rsidR="00CA01D4">
                        <w:rPr>
                          <w:rFonts w:ascii="Arial" w:hAnsi="Arial" w:cs="Arial"/>
                          <w:b/>
                          <w:sz w:val="20"/>
                          <w:szCs w:val="20"/>
                        </w:rPr>
                        <w:t>3</w:t>
                      </w:r>
                      <w:r>
                        <w:rPr>
                          <w:rFonts w:ascii="Arial" w:hAnsi="Arial" w:cs="Arial"/>
                          <w:b/>
                          <w:sz w:val="20"/>
                          <w:szCs w:val="20"/>
                        </w:rPr>
                        <w:t>.90</w:t>
                      </w:r>
                    </w:p>
                    <w:p w:rsidR="00F42A1E" w:rsidRDefault="00F42A1E" w:rsidP="00821385">
                      <w:pPr>
                        <w:jc w:val="center"/>
                        <w:rPr>
                          <w:rFonts w:ascii="Arial" w:hAnsi="Arial" w:cs="Arial"/>
                          <w:b/>
                          <w:sz w:val="20"/>
                          <w:szCs w:val="20"/>
                        </w:rPr>
                      </w:pPr>
                      <w:r>
                        <w:rPr>
                          <w:rFonts w:ascii="Arial" w:hAnsi="Arial" w:cs="Arial"/>
                          <w:b/>
                          <w:sz w:val="20"/>
                          <w:szCs w:val="20"/>
                        </w:rPr>
                        <w:t>Ala Carte ….  $</w:t>
                      </w:r>
                      <w:r w:rsidR="00CA01D4">
                        <w:rPr>
                          <w:rFonts w:ascii="Arial" w:hAnsi="Arial" w:cs="Arial"/>
                          <w:b/>
                          <w:sz w:val="20"/>
                          <w:szCs w:val="20"/>
                        </w:rPr>
                        <w:t>2</w:t>
                      </w:r>
                      <w:r>
                        <w:rPr>
                          <w:rFonts w:ascii="Arial" w:hAnsi="Arial" w:cs="Arial"/>
                          <w:b/>
                          <w:sz w:val="20"/>
                          <w:szCs w:val="20"/>
                        </w:rPr>
                        <w:t>.00-$</w:t>
                      </w:r>
                      <w:r w:rsidR="00CA01D4">
                        <w:rPr>
                          <w:rFonts w:ascii="Arial" w:hAnsi="Arial" w:cs="Arial"/>
                          <w:b/>
                          <w:sz w:val="20"/>
                          <w:szCs w:val="20"/>
                        </w:rPr>
                        <w:t>4</w:t>
                      </w:r>
                      <w:r>
                        <w:rPr>
                          <w:rFonts w:ascii="Arial" w:hAnsi="Arial" w:cs="Arial"/>
                          <w:b/>
                          <w:sz w:val="20"/>
                          <w:szCs w:val="20"/>
                        </w:rPr>
                        <w:t>.00</w:t>
                      </w:r>
                    </w:p>
                    <w:p w:rsidR="00F42A1E" w:rsidRPr="007C60C6" w:rsidRDefault="00F42A1E" w:rsidP="00821385">
                      <w:pPr>
                        <w:jc w:val="center"/>
                        <w:rPr>
                          <w:rFonts w:ascii="Arial" w:hAnsi="Arial" w:cs="Arial"/>
                          <w:b/>
                          <w:outline/>
                          <w:color w:val="000000" w:themeColor="text1"/>
                          <w:sz w:val="20"/>
                          <w:szCs w:val="20"/>
                          <w14:textOutline w14:w="9525" w14:cap="rnd" w14:cmpd="dbl" w14:algn="ctr">
                            <w14:solidFill>
                              <w14:schemeClr w14:val="tx1"/>
                            </w14:solidFill>
                            <w14:prstDash w14:val="solid"/>
                            <w14:bevel/>
                          </w14:textOutline>
                          <w14:textFill>
                            <w14:noFill/>
                          </w14:textFill>
                        </w:rPr>
                      </w:pPr>
                    </w:p>
                    <w:p w:rsidR="008A0F81" w:rsidRPr="007C60C6" w:rsidRDefault="008A0F81" w:rsidP="00821385">
                      <w:pPr>
                        <w:jc w:val="center"/>
                        <w:rPr>
                          <w:rFonts w:ascii="Arial" w:hAnsi="Arial" w:cs="Arial"/>
                          <w:b/>
                          <w:sz w:val="20"/>
                          <w:szCs w:val="20"/>
                        </w:rPr>
                      </w:pPr>
                      <w:r w:rsidRPr="007C60C6">
                        <w:rPr>
                          <w:rFonts w:ascii="Arial" w:hAnsi="Arial" w:cs="Arial"/>
                          <w:b/>
                          <w:sz w:val="20"/>
                          <w:szCs w:val="20"/>
                        </w:rPr>
                        <w:t>Milk ……………….…………. $.</w:t>
                      </w:r>
                      <w:r w:rsidR="00F42A1E">
                        <w:rPr>
                          <w:rFonts w:ascii="Arial" w:hAnsi="Arial" w:cs="Arial"/>
                          <w:b/>
                          <w:sz w:val="20"/>
                          <w:szCs w:val="20"/>
                        </w:rPr>
                        <w:t>50</w:t>
                      </w:r>
                    </w:p>
                    <w:p w:rsidR="008A0F81" w:rsidRDefault="008A0F81"/>
                  </w:txbxContent>
                </v:textbox>
              </v:shape>
            </w:pict>
          </mc:Fallback>
        </mc:AlternateContent>
      </w:r>
    </w:p>
    <w:p w:rsidR="006C33B7" w:rsidRDefault="006C33B7" w:rsidP="00113819">
      <w:pPr>
        <w:spacing w:before="100" w:beforeAutospacing="1" w:after="100" w:afterAutospacing="1" w:line="240" w:lineRule="auto"/>
        <w:rPr>
          <w:rFonts w:ascii="Calibri" w:eastAsia="Times New Roman" w:hAnsi="Calibri" w:cs="Times New Roman"/>
          <w:sz w:val="16"/>
          <w:szCs w:val="16"/>
        </w:rPr>
      </w:pPr>
    </w:p>
    <w:p w:rsidR="006C33B7" w:rsidRDefault="006C33B7" w:rsidP="00113819">
      <w:pPr>
        <w:spacing w:before="100" w:beforeAutospacing="1" w:after="100" w:afterAutospacing="1" w:line="240" w:lineRule="auto"/>
        <w:rPr>
          <w:rFonts w:ascii="Calibri" w:eastAsia="Times New Roman" w:hAnsi="Calibri" w:cs="Times New Roman"/>
          <w:sz w:val="16"/>
          <w:szCs w:val="16"/>
        </w:rPr>
      </w:pPr>
    </w:p>
    <w:p w:rsidR="006C33B7" w:rsidRPr="008A0F81" w:rsidRDefault="006C33B7" w:rsidP="00113819">
      <w:pPr>
        <w:spacing w:before="100" w:beforeAutospacing="1" w:after="100" w:afterAutospacing="1" w:line="240" w:lineRule="auto"/>
        <w:rPr>
          <w:rFonts w:ascii="Calibri" w:eastAsia="Times New Roman" w:hAnsi="Calibri" w:cs="Times New Roman"/>
          <w:sz w:val="16"/>
          <w:szCs w:val="16"/>
          <w14:textOutline w14:w="9525" w14:cap="rnd" w14:cmpd="sng" w14:algn="ctr">
            <w14:solidFill>
              <w14:schemeClr w14:val="tx1"/>
            </w14:solidFill>
            <w14:prstDash w14:val="solid"/>
            <w14:bevel/>
          </w14:textOutline>
        </w:rPr>
      </w:pPr>
    </w:p>
    <w:p w:rsidR="006C33B7" w:rsidRDefault="006C33B7" w:rsidP="00113819">
      <w:pPr>
        <w:spacing w:before="100" w:beforeAutospacing="1" w:after="100" w:afterAutospacing="1" w:line="240" w:lineRule="auto"/>
        <w:rPr>
          <w:rFonts w:ascii="Calibri" w:eastAsia="Times New Roman" w:hAnsi="Calibri" w:cs="Times New Roman"/>
          <w:sz w:val="16"/>
          <w:szCs w:val="16"/>
        </w:rPr>
      </w:pPr>
    </w:p>
    <w:p w:rsidR="006C33B7" w:rsidRDefault="006C33B7" w:rsidP="00113819">
      <w:pPr>
        <w:spacing w:before="100" w:beforeAutospacing="1" w:after="100" w:afterAutospacing="1" w:line="240" w:lineRule="auto"/>
        <w:rPr>
          <w:rFonts w:ascii="Calibri" w:eastAsia="Times New Roman" w:hAnsi="Calibri" w:cs="Times New Roman"/>
          <w:sz w:val="16"/>
          <w:szCs w:val="16"/>
        </w:rPr>
      </w:pPr>
    </w:p>
    <w:p w:rsidR="006C33B7" w:rsidRPr="00113819" w:rsidRDefault="006C33B7" w:rsidP="00113819">
      <w:pPr>
        <w:spacing w:before="100" w:beforeAutospacing="1" w:after="100" w:afterAutospacing="1" w:line="240" w:lineRule="auto"/>
        <w:rPr>
          <w:rFonts w:ascii="Calibri" w:eastAsia="Times New Roman" w:hAnsi="Calibri" w:cs="Times New Roman"/>
          <w:sz w:val="16"/>
          <w:szCs w:val="16"/>
        </w:rPr>
      </w:pPr>
    </w:p>
    <w:p w:rsidR="00113819" w:rsidRDefault="00113819" w:rsidP="00CE2CA6">
      <w:pPr>
        <w:jc w:val="center"/>
      </w:pPr>
    </w:p>
    <w:p w:rsidR="001D33DE" w:rsidRDefault="001D33DE"/>
    <w:p w:rsidR="001D33DE" w:rsidRDefault="001D33DE"/>
    <w:sectPr w:rsidR="001D33DE" w:rsidSect="0081161F">
      <w:pgSz w:w="12240" w:h="15840"/>
      <w:pgMar w:top="144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792"/>
    <w:multiLevelType w:val="hybridMultilevel"/>
    <w:tmpl w:val="4FD4D7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940CA9"/>
    <w:multiLevelType w:val="hybridMultilevel"/>
    <w:tmpl w:val="A0CEA9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5764F6E"/>
    <w:multiLevelType w:val="hybridMultilevel"/>
    <w:tmpl w:val="6EEE2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FB3044"/>
    <w:multiLevelType w:val="hybridMultilevel"/>
    <w:tmpl w:val="FC8C42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D0"/>
    <w:rsid w:val="00054A86"/>
    <w:rsid w:val="00065B55"/>
    <w:rsid w:val="000677FF"/>
    <w:rsid w:val="00070EE5"/>
    <w:rsid w:val="000D6A89"/>
    <w:rsid w:val="000E05E1"/>
    <w:rsid w:val="000E6339"/>
    <w:rsid w:val="00113819"/>
    <w:rsid w:val="001D0473"/>
    <w:rsid w:val="001D0FDF"/>
    <w:rsid w:val="001D33DE"/>
    <w:rsid w:val="0026094C"/>
    <w:rsid w:val="002C6824"/>
    <w:rsid w:val="002D1F01"/>
    <w:rsid w:val="00313836"/>
    <w:rsid w:val="00342E9F"/>
    <w:rsid w:val="00351674"/>
    <w:rsid w:val="0038658F"/>
    <w:rsid w:val="003B67C6"/>
    <w:rsid w:val="004375AD"/>
    <w:rsid w:val="00443DB0"/>
    <w:rsid w:val="004C21AC"/>
    <w:rsid w:val="005B71A7"/>
    <w:rsid w:val="005C0FB8"/>
    <w:rsid w:val="005F216C"/>
    <w:rsid w:val="0066648D"/>
    <w:rsid w:val="006C33B7"/>
    <w:rsid w:val="007263AF"/>
    <w:rsid w:val="00780026"/>
    <w:rsid w:val="00780F60"/>
    <w:rsid w:val="007B57A5"/>
    <w:rsid w:val="007C60C6"/>
    <w:rsid w:val="0081161F"/>
    <w:rsid w:val="00821385"/>
    <w:rsid w:val="00867C89"/>
    <w:rsid w:val="008919F2"/>
    <w:rsid w:val="008A0F81"/>
    <w:rsid w:val="008B4FC5"/>
    <w:rsid w:val="008F0D3E"/>
    <w:rsid w:val="00921382"/>
    <w:rsid w:val="00933586"/>
    <w:rsid w:val="00966A6C"/>
    <w:rsid w:val="00990D65"/>
    <w:rsid w:val="0099790C"/>
    <w:rsid w:val="00A00102"/>
    <w:rsid w:val="00A10709"/>
    <w:rsid w:val="00A3315B"/>
    <w:rsid w:val="00A537D2"/>
    <w:rsid w:val="00A7796A"/>
    <w:rsid w:val="00AD70EE"/>
    <w:rsid w:val="00BB4136"/>
    <w:rsid w:val="00BE7AD0"/>
    <w:rsid w:val="00C3738A"/>
    <w:rsid w:val="00C51A6B"/>
    <w:rsid w:val="00C839B7"/>
    <w:rsid w:val="00CA01D4"/>
    <w:rsid w:val="00CE2CA6"/>
    <w:rsid w:val="00D13573"/>
    <w:rsid w:val="00D37945"/>
    <w:rsid w:val="00D55D61"/>
    <w:rsid w:val="00D56270"/>
    <w:rsid w:val="00D8658B"/>
    <w:rsid w:val="00DC156A"/>
    <w:rsid w:val="00DC733F"/>
    <w:rsid w:val="00DC75C2"/>
    <w:rsid w:val="00EC5FB5"/>
    <w:rsid w:val="00ED7C41"/>
    <w:rsid w:val="00EF177B"/>
    <w:rsid w:val="00F21B70"/>
    <w:rsid w:val="00F42A1E"/>
    <w:rsid w:val="00F4378E"/>
    <w:rsid w:val="00F656B3"/>
    <w:rsid w:val="00F657FE"/>
    <w:rsid w:val="00F66195"/>
    <w:rsid w:val="00FD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287B"/>
  <w15:chartTrackingRefBased/>
  <w15:docId w15:val="{A57622DD-DB6E-49CD-9CE9-30BB60EB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C89"/>
    <w:pPr>
      <w:ind w:left="720"/>
      <w:contextualSpacing/>
    </w:pPr>
  </w:style>
  <w:style w:type="character" w:styleId="Hyperlink">
    <w:name w:val="Hyperlink"/>
    <w:basedOn w:val="DefaultParagraphFont"/>
    <w:uiPriority w:val="99"/>
    <w:unhideWhenUsed/>
    <w:rsid w:val="00054A86"/>
    <w:rPr>
      <w:color w:val="0563C1" w:themeColor="hyperlink"/>
      <w:u w:val="single"/>
    </w:rPr>
  </w:style>
  <w:style w:type="paragraph" w:styleId="BalloonText">
    <w:name w:val="Balloon Text"/>
    <w:basedOn w:val="Normal"/>
    <w:link w:val="BalloonTextChar"/>
    <w:uiPriority w:val="99"/>
    <w:semiHidden/>
    <w:unhideWhenUsed/>
    <w:rsid w:val="00F4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8E"/>
    <w:rPr>
      <w:rFonts w:ascii="Segoe UI" w:hAnsi="Segoe UI" w:cs="Segoe UI"/>
      <w:sz w:val="18"/>
      <w:szCs w:val="18"/>
    </w:rPr>
  </w:style>
  <w:style w:type="table" w:customStyle="1" w:styleId="TableGrid">
    <w:name w:val="TableGrid"/>
    <w:rsid w:val="00F42A1E"/>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D7C41"/>
    <w:rPr>
      <w:color w:val="605E5C"/>
      <w:shd w:val="clear" w:color="auto" w:fill="E1DFDD"/>
    </w:rPr>
  </w:style>
  <w:style w:type="table" w:styleId="TableGrid0">
    <w:name w:val="Table Grid"/>
    <w:basedOn w:val="TableNormal"/>
    <w:uiPriority w:val="39"/>
    <w:rsid w:val="00CA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259319">
      <w:bodyDiv w:val="1"/>
      <w:marLeft w:val="0"/>
      <w:marRight w:val="0"/>
      <w:marTop w:val="0"/>
      <w:marBottom w:val="0"/>
      <w:divBdr>
        <w:top w:val="none" w:sz="0" w:space="0" w:color="auto"/>
        <w:left w:val="none" w:sz="0" w:space="0" w:color="auto"/>
        <w:bottom w:val="none" w:sz="0" w:space="0" w:color="auto"/>
        <w:right w:val="none" w:sz="0" w:space="0" w:color="auto"/>
      </w:divBdr>
    </w:div>
    <w:div w:id="174236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ottene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harlottenet.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yments.efundsforschools.com/v3/districts/55092" TargetMode="Externa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s://www.ascr.usda.gov/how-file-program-discrimination-complaint" TargetMode="External"/><Relationship Id="rId4" Type="http://schemas.openxmlformats.org/officeDocument/2006/relationships/settings" Target="settings.xml"/><Relationship Id="rId9" Type="http://schemas.openxmlformats.org/officeDocument/2006/relationships/hyperlink" Target="http://www.charlotte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B068-7BE3-4C62-9F0B-AA468BAB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Kendra</dc:creator>
  <cp:keywords/>
  <dc:description/>
  <cp:lastModifiedBy>Meagan Mosher</cp:lastModifiedBy>
  <cp:revision>3</cp:revision>
  <cp:lastPrinted>2025-07-23T15:58:00Z</cp:lastPrinted>
  <dcterms:created xsi:type="dcterms:W3CDTF">2025-07-23T15:48:00Z</dcterms:created>
  <dcterms:modified xsi:type="dcterms:W3CDTF">2025-07-23T15:59:00Z</dcterms:modified>
</cp:coreProperties>
</file>